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48BA6" w14:textId="722DF0BB" w:rsidR="00414A08" w:rsidRDefault="00897C69" w:rsidP="00DB0807">
      <w:pPr>
        <w:rPr>
          <w:b/>
          <w:color w:val="007C31"/>
          <w:sz w:val="48"/>
          <w:szCs w:val="48"/>
        </w:rPr>
      </w:pPr>
      <w:r w:rsidRPr="003359BB">
        <w:rPr>
          <w:noProof/>
          <w:lang w:eastAsia="en-GB"/>
        </w:rPr>
        <mc:AlternateContent>
          <mc:Choice Requires="wps">
            <w:drawing>
              <wp:anchor distT="45720" distB="45720" distL="114300" distR="114300" simplePos="0" relativeHeight="251658240" behindDoc="0" locked="0" layoutInCell="1" allowOverlap="1" wp14:anchorId="368D76D7" wp14:editId="6C14FA0F">
                <wp:simplePos x="0" y="0"/>
                <wp:positionH relativeFrom="margin">
                  <wp:posOffset>22860</wp:posOffset>
                </wp:positionH>
                <wp:positionV relativeFrom="paragraph">
                  <wp:posOffset>1905</wp:posOffset>
                </wp:positionV>
                <wp:extent cx="5770880" cy="601345"/>
                <wp:effectExtent l="0" t="0" r="20320" b="273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01345"/>
                        </a:xfrm>
                        <a:prstGeom prst="rect">
                          <a:avLst/>
                        </a:prstGeom>
                        <a:solidFill>
                          <a:srgbClr val="FFFFFF"/>
                        </a:solidFill>
                        <a:ln w="9525">
                          <a:solidFill>
                            <a:srgbClr val="000000"/>
                          </a:solidFill>
                          <a:miter lim="800000"/>
                          <a:headEnd/>
                          <a:tailEnd/>
                        </a:ln>
                      </wps:spPr>
                      <wps:txbx>
                        <w:txbxContent>
                          <w:p w14:paraId="25596CFC" w14:textId="77777777" w:rsidR="00554352" w:rsidRPr="001606E0" w:rsidRDefault="00554352" w:rsidP="00897C69">
                            <w:r w:rsidRPr="002C642C">
                              <w:rPr>
                                <w:rFonts w:cs="Arial"/>
                              </w:rPr>
                              <w:t xml:space="preserve">This document is classified as </w:t>
                            </w:r>
                            <w:r w:rsidR="00A5075C">
                              <w:rPr>
                                <w:rFonts w:cs="Arial"/>
                                <w:b/>
                              </w:rPr>
                              <w:t>Clear</w:t>
                            </w:r>
                            <w:r w:rsidRPr="002C642C">
                              <w:rPr>
                                <w:rFonts w:cs="Arial"/>
                                <w:b/>
                              </w:rPr>
                              <w:t xml:space="preserve"> </w:t>
                            </w:r>
                            <w:r w:rsidRPr="002C642C">
                              <w:rPr>
                                <w:rFonts w:cs="Arial"/>
                              </w:rPr>
                              <w:t xml:space="preserve">in accordance with the Panel Information Policy. </w:t>
                            </w:r>
                            <w:r w:rsidR="00B91640">
                              <w:rPr>
                                <w:rFonts w:cs="Arial"/>
                                <w:color w:val="404040"/>
                                <w:szCs w:val="20"/>
                                <w:lang w:eastAsia="en-GB"/>
                              </w:rPr>
                              <w:t xml:space="preserve">Recipients can distribute this information to the </w:t>
                            </w:r>
                            <w:proofErr w:type="gramStart"/>
                            <w:r w:rsidR="00B91640">
                              <w:rPr>
                                <w:rFonts w:cs="Arial"/>
                                <w:color w:val="404040"/>
                                <w:szCs w:val="20"/>
                                <w:lang w:eastAsia="en-GB"/>
                              </w:rPr>
                              <w:t>world,</w:t>
                            </w:r>
                            <w:proofErr w:type="gramEnd"/>
                            <w:r w:rsidR="00B91640">
                              <w:rPr>
                                <w:rFonts w:cs="Arial"/>
                                <w:color w:val="404040"/>
                                <w:szCs w:val="20"/>
                                <w:lang w:eastAsia="en-GB"/>
                              </w:rPr>
                              <w:t xml:space="preserve">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68D76D7" id="_x0000_t202" coordsize="21600,21600" o:spt="202" path="m,l,21600r21600,l21600,xe">
                <v:stroke joinstyle="miter"/>
                <v:path gradientshapeok="t" o:connecttype="rect"/>
              </v:shapetype>
              <v:shape id="Text Box 2" o:spid="_x0000_s1026" type="#_x0000_t202" style="position:absolute;margin-left:1.8pt;margin-top:.15pt;width:454.4pt;height:47.3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">
                <v:textbox>
                  <w:txbxContent>
                    <w:p w14:paraId="25596CFC" w14:textId="77777777" w:rsidR="00554352" w:rsidRPr="001606E0" w:rsidRDefault="00554352" w:rsidP="00897C69">
                      <w:r w:rsidRPr="002C642C">
                        <w:rPr>
                          <w:rFonts w:cs="Arial"/>
                        </w:rPr>
                        <w:t xml:space="preserve">This document is classified as </w:t>
                      </w:r>
                      <w:r w:rsidR="00A5075C">
                        <w:rPr>
                          <w:rFonts w:cs="Arial"/>
                          <w:b/>
                        </w:rPr>
                        <w:t>Clear</w:t>
                      </w:r>
                      <w:r w:rsidRPr="002C642C">
                        <w:rPr>
                          <w:rFonts w:cs="Arial"/>
                          <w:b/>
                        </w:rPr>
                        <w:t xml:space="preserve"> </w:t>
                      </w:r>
                      <w:r w:rsidRPr="002C642C">
                        <w:rPr>
                          <w:rFonts w:cs="Arial"/>
                        </w:rPr>
                        <w:t xml:space="preserve">in accordance with the Panel Information Policy. </w:t>
                      </w:r>
                      <w:r w:rsidR="00B91640">
                        <w:rPr>
                          <w:rFonts w:cs="Arial"/>
                          <w:color w:val="404040"/>
                          <w:szCs w:val="20"/>
                          <w:lang w:eastAsia="en-GB"/>
                        </w:rPr>
                        <w:t xml:space="preserve">Recipients can distribute this information to the </w:t>
                      </w:r>
                      <w:proofErr w:type="gramStart"/>
                      <w:r w:rsidR="00B91640">
                        <w:rPr>
                          <w:rFonts w:cs="Arial"/>
                          <w:color w:val="404040"/>
                          <w:szCs w:val="20"/>
                          <w:lang w:eastAsia="en-GB"/>
                        </w:rPr>
                        <w:t>world,</w:t>
                      </w:r>
                      <w:proofErr w:type="gramEnd"/>
                      <w:r w:rsidR="00B91640">
                        <w:rPr>
                          <w:rFonts w:cs="Arial"/>
                          <w:color w:val="404040"/>
                          <w:szCs w:val="20"/>
                          <w:lang w:eastAsia="en-GB"/>
                        </w:rPr>
                        <w:t xml:space="preserve"> there is no limit on disclosure. Information may be shared without restriction subject to copyright.</w:t>
                      </w:r>
                    </w:p>
                  </w:txbxContent>
                </v:textbox>
                <w10:wrap type="square" anchorx="margin"/>
              </v:shape>
            </w:pict>
          </mc:Fallback>
        </mc:AlternateContent>
      </w:r>
      <w:r w:rsidR="00236842">
        <w:rPr>
          <w:b/>
          <w:color w:val="007C31"/>
          <w:sz w:val="48"/>
          <w:szCs w:val="48"/>
        </w:rPr>
        <w:t xml:space="preserve"> </w:t>
      </w:r>
      <w:r w:rsidR="00566A5F">
        <w:rPr>
          <w:b/>
          <w:color w:val="007C31"/>
          <w:sz w:val="48"/>
          <w:szCs w:val="48"/>
        </w:rPr>
        <w:t xml:space="preserve">  </w:t>
      </w:r>
      <w:r w:rsidR="00D807BF" w:rsidRPr="003359BB">
        <w:rPr>
          <w:b/>
          <w:color w:val="007C31"/>
          <w:sz w:val="48"/>
          <w:szCs w:val="48"/>
        </w:rPr>
        <w:t>MP</w:t>
      </w:r>
      <w:r w:rsidR="00172486">
        <w:rPr>
          <w:b/>
          <w:color w:val="007C31"/>
          <w:sz w:val="48"/>
          <w:szCs w:val="48"/>
        </w:rPr>
        <w:t xml:space="preserve">281 </w:t>
      </w:r>
      <w:r w:rsidR="00D807BF">
        <w:rPr>
          <w:b/>
          <w:color w:val="007C31"/>
          <w:sz w:val="48"/>
          <w:szCs w:val="48"/>
        </w:rPr>
        <w:t>‘</w:t>
      </w:r>
      <w:r w:rsidR="00172486">
        <w:rPr>
          <w:b/>
          <w:color w:val="007C31"/>
          <w:sz w:val="48"/>
          <w:szCs w:val="48"/>
        </w:rPr>
        <w:t>Install Codes in the SMI</w:t>
      </w:r>
      <w:r w:rsidR="00D807BF">
        <w:rPr>
          <w:b/>
          <w:color w:val="007C31"/>
          <w:sz w:val="48"/>
          <w:szCs w:val="48"/>
        </w:rPr>
        <w:t>’</w:t>
      </w:r>
    </w:p>
    <w:p w14:paraId="0C4E4DAD" w14:textId="534931F1" w:rsidR="00E11914" w:rsidRDefault="00E11914" w:rsidP="00DB0807">
      <w:pPr>
        <w:rPr>
          <w:b/>
          <w:color w:val="007C31"/>
          <w:sz w:val="48"/>
          <w:szCs w:val="48"/>
        </w:rPr>
      </w:pPr>
      <w:r>
        <w:rPr>
          <w:b/>
          <w:color w:val="007C31"/>
          <w:sz w:val="48"/>
          <w:szCs w:val="48"/>
        </w:rPr>
        <w:t xml:space="preserve">Annex </w:t>
      </w:r>
      <w:r w:rsidR="00172486">
        <w:rPr>
          <w:b/>
          <w:color w:val="007C31"/>
          <w:sz w:val="48"/>
          <w:szCs w:val="48"/>
        </w:rPr>
        <w:t>A</w:t>
      </w:r>
    </w:p>
    <w:p w14:paraId="3306AEAE" w14:textId="5B688906" w:rsidR="00D807BF" w:rsidRPr="00C30802" w:rsidRDefault="00900F50" w:rsidP="00DB0807">
      <w:pPr>
        <w:rPr>
          <w:b/>
          <w:color w:val="007C31"/>
          <w:sz w:val="48"/>
          <w:szCs w:val="48"/>
        </w:rPr>
      </w:pPr>
      <w:r>
        <w:rPr>
          <w:b/>
          <w:color w:val="007C31"/>
          <w:sz w:val="48"/>
          <w:szCs w:val="48"/>
        </w:rPr>
        <w:t xml:space="preserve">Business </w:t>
      </w:r>
      <w:r w:rsidR="003359BB">
        <w:rPr>
          <w:b/>
          <w:color w:val="007C31"/>
          <w:sz w:val="48"/>
          <w:szCs w:val="48"/>
        </w:rPr>
        <w:t>r</w:t>
      </w:r>
      <w:r>
        <w:rPr>
          <w:b/>
          <w:color w:val="007C31"/>
          <w:sz w:val="48"/>
          <w:szCs w:val="48"/>
        </w:rPr>
        <w:t>equirements</w:t>
      </w:r>
      <w:r w:rsidR="00BA069E">
        <w:rPr>
          <w:b/>
          <w:color w:val="007C31"/>
          <w:sz w:val="48"/>
          <w:szCs w:val="48"/>
        </w:rPr>
        <w:t xml:space="preserve"> – version</w:t>
      </w:r>
      <w:r w:rsidR="00172486">
        <w:rPr>
          <w:b/>
          <w:color w:val="007C31"/>
          <w:sz w:val="48"/>
          <w:szCs w:val="48"/>
        </w:rPr>
        <w:t xml:space="preserve"> 0.</w:t>
      </w:r>
      <w:r w:rsidR="00713ECD">
        <w:rPr>
          <w:b/>
          <w:color w:val="007C31"/>
          <w:sz w:val="48"/>
          <w:szCs w:val="48"/>
        </w:rPr>
        <w:t>6</w:t>
      </w:r>
      <w:r w:rsidR="00172486">
        <w:rPr>
          <w:b/>
          <w:color w:val="007C31"/>
          <w:sz w:val="48"/>
          <w:szCs w:val="48"/>
        </w:rPr>
        <w:t xml:space="preserve"> </w:t>
      </w:r>
    </w:p>
    <w:p w14:paraId="226811F8" w14:textId="77777777" w:rsidR="00D807BF" w:rsidRDefault="00D807BF" w:rsidP="00D807BF">
      <w:pPr>
        <w:pStyle w:val="Subtitle"/>
      </w:pPr>
      <w:r>
        <w:t>About this document</w:t>
      </w:r>
    </w:p>
    <w:p w14:paraId="0D8618E2" w14:textId="4329689F" w:rsidR="00016A62" w:rsidRDefault="00016A62" w:rsidP="00016A62">
      <w:r w:rsidRPr="00793414">
        <w:t xml:space="preserve">This document </w:t>
      </w:r>
      <w:r>
        <w:t>contains</w:t>
      </w:r>
      <w:r w:rsidRPr="00793414">
        <w:t xml:space="preserve"> the </w:t>
      </w:r>
      <w:r>
        <w:t>business requirements</w:t>
      </w:r>
      <w:r w:rsidRPr="00793414">
        <w:t xml:space="preserve"> </w:t>
      </w:r>
      <w:r>
        <w:t>that support the solution</w:t>
      </w:r>
      <w:r w:rsidR="00497450">
        <w:t xml:space="preserve"> </w:t>
      </w:r>
      <w:r>
        <w:t>for this Modification Proposal</w:t>
      </w:r>
      <w:r w:rsidRPr="00793414">
        <w:t xml:space="preserve">. </w:t>
      </w:r>
      <w:r>
        <w:t>It</w:t>
      </w:r>
      <w:r w:rsidRPr="00793414">
        <w:t xml:space="preserve"> </w:t>
      </w:r>
      <w:r>
        <w:t xml:space="preserve">sets out the requirements along with any assumptions and considerations. The </w:t>
      </w:r>
      <w:r w:rsidR="00016E0A">
        <w:t>Data Communications Company (</w:t>
      </w:r>
      <w:r>
        <w:t>DCC</w:t>
      </w:r>
      <w:r w:rsidR="00016E0A">
        <w:t>)</w:t>
      </w:r>
      <w:r>
        <w:t xml:space="preserve"> will use this information to provide an assessment of the requirements that help shape the complete solution.</w:t>
      </w:r>
    </w:p>
    <w:p w14:paraId="6C755C02" w14:textId="77777777" w:rsidR="00826E91" w:rsidRDefault="00900F50" w:rsidP="00236AA2">
      <w:pPr>
        <w:pStyle w:val="Heading1"/>
      </w:pPr>
      <w:bookmarkStart w:id="0" w:name="_Ref5184053"/>
      <w:r>
        <w:lastRenderedPageBreak/>
        <w:t xml:space="preserve">Business </w:t>
      </w:r>
      <w:r w:rsidR="00A7261B">
        <w:t>r</w:t>
      </w:r>
      <w:r>
        <w:t>equirements</w:t>
      </w:r>
      <w:bookmarkEnd w:id="0"/>
    </w:p>
    <w:p w14:paraId="5653572E" w14:textId="5F3E8BC7" w:rsidR="00070FE5" w:rsidRPr="00FD5EF3" w:rsidRDefault="00070FE5" w:rsidP="00070FE5">
      <w:r>
        <w:t>This section contains the functional business requirements. Based on these requirements a full solution will be developed.</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594"/>
        <w:gridCol w:w="5209"/>
        <w:gridCol w:w="1843"/>
        <w:gridCol w:w="1370"/>
      </w:tblGrid>
      <w:tr w:rsidR="00BA4148" w:rsidRPr="00110D0E" w14:paraId="17C1C12C" w14:textId="77777777" w:rsidTr="00BA4148">
        <w:trPr>
          <w:trHeight w:val="87"/>
          <w:tblHeader/>
        </w:trPr>
        <w:tc>
          <w:tcPr>
            <w:tcW w:w="5000" w:type="pct"/>
            <w:gridSpan w:val="4"/>
            <w:tcBorders>
              <w:top w:val="single" w:sz="4" w:space="0" w:color="007C31"/>
              <w:left w:val="single" w:sz="4" w:space="0" w:color="007C31"/>
              <w:bottom w:val="single" w:sz="4" w:space="0" w:color="007C31"/>
              <w:right w:val="single" w:sz="4" w:space="0" w:color="007C31"/>
            </w:tcBorders>
            <w:shd w:val="clear" w:color="auto" w:fill="007C31"/>
          </w:tcPr>
          <w:p w14:paraId="56445D72" w14:textId="77777777" w:rsidR="00BA4148" w:rsidRDefault="00BA4148" w:rsidP="00B010D4">
            <w:pPr>
              <w:keepNext/>
              <w:spacing w:before="40" w:after="40"/>
              <w:jc w:val="center"/>
              <w:rPr>
                <w:b/>
                <w:color w:val="FFFFFF"/>
              </w:rPr>
            </w:pPr>
            <w:r>
              <w:rPr>
                <w:b/>
                <w:color w:val="FFFFFF"/>
              </w:rPr>
              <w:t>Business Requirements</w:t>
            </w:r>
          </w:p>
        </w:tc>
      </w:tr>
      <w:tr w:rsidR="00BA4148" w:rsidRPr="00110D0E" w14:paraId="03BA760E" w14:textId="77777777" w:rsidTr="004425AE">
        <w:trPr>
          <w:tblHeader/>
        </w:trPr>
        <w:tc>
          <w:tcPr>
            <w:tcW w:w="329" w:type="pct"/>
            <w:tcBorders>
              <w:top w:val="single" w:sz="4" w:space="0" w:color="007C31"/>
              <w:left w:val="single" w:sz="4" w:space="0" w:color="007C31"/>
              <w:bottom w:val="single" w:sz="4" w:space="0" w:color="007C31"/>
              <w:right w:val="single" w:sz="4" w:space="0" w:color="007C31"/>
            </w:tcBorders>
          </w:tcPr>
          <w:p w14:paraId="7F1C77E4" w14:textId="77777777" w:rsidR="00BA4148" w:rsidRDefault="00BA4148" w:rsidP="00B010D4">
            <w:pPr>
              <w:keepNext/>
              <w:spacing w:before="40" w:after="40"/>
              <w:jc w:val="center"/>
              <w:rPr>
                <w:b/>
                <w:color w:val="007C31"/>
              </w:rPr>
            </w:pPr>
            <w:r>
              <w:rPr>
                <w:b/>
                <w:color w:val="007C31"/>
              </w:rPr>
              <w:t>Ref.</w:t>
            </w:r>
          </w:p>
        </w:tc>
        <w:tc>
          <w:tcPr>
            <w:tcW w:w="2889" w:type="pct"/>
            <w:tcBorders>
              <w:top w:val="single" w:sz="4" w:space="0" w:color="007C31"/>
              <w:left w:val="single" w:sz="4" w:space="0" w:color="007C31"/>
              <w:bottom w:val="single" w:sz="4" w:space="0" w:color="007C31"/>
              <w:right w:val="single" w:sz="4" w:space="0" w:color="007C31"/>
            </w:tcBorders>
            <w:hideMark/>
          </w:tcPr>
          <w:p w14:paraId="02306DE7" w14:textId="77777777" w:rsidR="00BA4148" w:rsidRPr="00110D0E" w:rsidRDefault="00BA4148" w:rsidP="00B010D4">
            <w:pPr>
              <w:keepNext/>
              <w:spacing w:before="40" w:after="40"/>
              <w:jc w:val="center"/>
              <w:rPr>
                <w:b/>
                <w:color w:val="007C31"/>
              </w:rPr>
            </w:pPr>
            <w:r>
              <w:rPr>
                <w:b/>
                <w:color w:val="007C31"/>
              </w:rPr>
              <w:t>Requirement</w:t>
            </w:r>
          </w:p>
        </w:tc>
        <w:tc>
          <w:tcPr>
            <w:tcW w:w="1022" w:type="pct"/>
            <w:tcBorders>
              <w:top w:val="single" w:sz="4" w:space="0" w:color="007C31"/>
              <w:left w:val="single" w:sz="4" w:space="0" w:color="007C31"/>
              <w:bottom w:val="single" w:sz="4" w:space="0" w:color="007C31"/>
              <w:right w:val="single" w:sz="4" w:space="0" w:color="007C31"/>
            </w:tcBorders>
          </w:tcPr>
          <w:p w14:paraId="16F4E500" w14:textId="77777777" w:rsidR="00BA4148" w:rsidRDefault="00BA4148" w:rsidP="00B010D4">
            <w:pPr>
              <w:keepNext/>
              <w:spacing w:before="40" w:after="40"/>
              <w:jc w:val="center"/>
              <w:rPr>
                <w:b/>
                <w:color w:val="007C31"/>
              </w:rPr>
            </w:pPr>
            <w:r>
              <w:rPr>
                <w:b/>
                <w:color w:val="007C31"/>
              </w:rPr>
              <w:t>Responsible for delivery</w:t>
            </w:r>
          </w:p>
        </w:tc>
        <w:tc>
          <w:tcPr>
            <w:tcW w:w="760" w:type="pct"/>
            <w:tcBorders>
              <w:top w:val="single" w:sz="4" w:space="0" w:color="007C31"/>
              <w:left w:val="single" w:sz="4" w:space="0" w:color="007C31"/>
              <w:bottom w:val="single" w:sz="4" w:space="0" w:color="007C31"/>
              <w:right w:val="single" w:sz="4" w:space="0" w:color="007C31"/>
            </w:tcBorders>
          </w:tcPr>
          <w:p w14:paraId="4C01FFAD" w14:textId="77777777" w:rsidR="00BA4148" w:rsidRDefault="00BA4148" w:rsidP="00B010D4">
            <w:pPr>
              <w:keepNext/>
              <w:spacing w:before="40" w:after="40"/>
              <w:jc w:val="center"/>
              <w:rPr>
                <w:b/>
                <w:color w:val="007C31"/>
              </w:rPr>
            </w:pPr>
            <w:r>
              <w:rPr>
                <w:b/>
                <w:color w:val="007C31"/>
              </w:rPr>
              <w:t>MoSCoW</w:t>
            </w:r>
          </w:p>
        </w:tc>
      </w:tr>
      <w:tr w:rsidR="00BA4148" w14:paraId="66162C81" w14:textId="77777777" w:rsidTr="004425AE">
        <w:tc>
          <w:tcPr>
            <w:tcW w:w="329" w:type="pct"/>
            <w:tcBorders>
              <w:top w:val="single" w:sz="4" w:space="0" w:color="007C31"/>
              <w:left w:val="single" w:sz="4" w:space="0" w:color="007C31"/>
              <w:bottom w:val="single" w:sz="4" w:space="0" w:color="007C31"/>
              <w:right w:val="single" w:sz="4" w:space="0" w:color="007C31"/>
            </w:tcBorders>
          </w:tcPr>
          <w:p w14:paraId="234FA146" w14:textId="77777777" w:rsidR="00BA4148" w:rsidRDefault="00BA4148" w:rsidP="00B010D4">
            <w:pPr>
              <w:spacing w:before="40" w:after="40"/>
              <w:jc w:val="right"/>
            </w:pPr>
            <w:r>
              <w:t>1</w:t>
            </w:r>
          </w:p>
        </w:tc>
        <w:tc>
          <w:tcPr>
            <w:tcW w:w="2889" w:type="pct"/>
            <w:tcBorders>
              <w:top w:val="single" w:sz="4" w:space="0" w:color="007C31"/>
              <w:left w:val="single" w:sz="4" w:space="0" w:color="007C31"/>
              <w:bottom w:val="single" w:sz="4" w:space="0" w:color="007C31"/>
              <w:right w:val="single" w:sz="4" w:space="0" w:color="007C31"/>
            </w:tcBorders>
            <w:vAlign w:val="center"/>
          </w:tcPr>
          <w:p w14:paraId="40EAB805" w14:textId="3BF17919" w:rsidR="001B67B2" w:rsidRPr="00836D6C" w:rsidRDefault="003614BD" w:rsidP="00B010D4">
            <w:pPr>
              <w:spacing w:before="40" w:after="40"/>
            </w:pPr>
            <w:r w:rsidRPr="003614BD">
              <w:t>Install Codes for Devices to be uploaded by Suppliers to the Smart Metering Inventory (SMI)</w:t>
            </w:r>
          </w:p>
        </w:tc>
        <w:tc>
          <w:tcPr>
            <w:tcW w:w="1022" w:type="pct"/>
            <w:tcBorders>
              <w:top w:val="single" w:sz="4" w:space="0" w:color="007C31"/>
              <w:left w:val="single" w:sz="4" w:space="0" w:color="007C31"/>
              <w:bottom w:val="single" w:sz="4" w:space="0" w:color="007C31"/>
              <w:right w:val="single" w:sz="4" w:space="0" w:color="007C31"/>
            </w:tcBorders>
          </w:tcPr>
          <w:p w14:paraId="07A27D7F" w14:textId="7B0E6617" w:rsidR="00BA4148" w:rsidRPr="00836D6C" w:rsidRDefault="00E45507" w:rsidP="00762F3D">
            <w:pPr>
              <w:spacing w:before="40" w:after="40"/>
              <w:jc w:val="center"/>
            </w:pPr>
            <w:r>
              <w:t>Suppliers</w:t>
            </w:r>
          </w:p>
        </w:tc>
        <w:tc>
          <w:tcPr>
            <w:tcW w:w="760" w:type="pct"/>
            <w:tcBorders>
              <w:top w:val="single" w:sz="4" w:space="0" w:color="007C31"/>
              <w:left w:val="single" w:sz="4" w:space="0" w:color="007C31"/>
              <w:bottom w:val="single" w:sz="4" w:space="0" w:color="007C31"/>
              <w:right w:val="single" w:sz="4" w:space="0" w:color="007C31"/>
            </w:tcBorders>
          </w:tcPr>
          <w:p w14:paraId="7FB53744" w14:textId="6278A1BE" w:rsidR="00BA4148" w:rsidRPr="00836D6C" w:rsidRDefault="00AA0C94" w:rsidP="00E94506">
            <w:pPr>
              <w:spacing w:before="40" w:after="40"/>
              <w:jc w:val="center"/>
            </w:pPr>
            <w:r>
              <w:t>M</w:t>
            </w:r>
          </w:p>
        </w:tc>
      </w:tr>
      <w:tr w:rsidR="00BA4148" w14:paraId="0E30BD31" w14:textId="77777777" w:rsidTr="004425AE">
        <w:tc>
          <w:tcPr>
            <w:tcW w:w="329" w:type="pct"/>
            <w:tcBorders>
              <w:top w:val="single" w:sz="4" w:space="0" w:color="007C31"/>
              <w:left w:val="single" w:sz="4" w:space="0" w:color="007C31"/>
              <w:bottom w:val="single" w:sz="4" w:space="0" w:color="007C31"/>
              <w:right w:val="single" w:sz="4" w:space="0" w:color="007C31"/>
            </w:tcBorders>
          </w:tcPr>
          <w:p w14:paraId="7BB633FD" w14:textId="77777777" w:rsidR="00BA4148" w:rsidRDefault="00BA4148" w:rsidP="00B010D4">
            <w:pPr>
              <w:spacing w:before="40" w:after="40"/>
              <w:jc w:val="right"/>
            </w:pPr>
            <w:bookmarkStart w:id="1" w:name="_Hlk5183144"/>
            <w:r>
              <w:t>2</w:t>
            </w:r>
          </w:p>
        </w:tc>
        <w:tc>
          <w:tcPr>
            <w:tcW w:w="2889" w:type="pct"/>
            <w:tcBorders>
              <w:top w:val="single" w:sz="4" w:space="0" w:color="007C31"/>
              <w:left w:val="single" w:sz="4" w:space="0" w:color="007C31"/>
              <w:bottom w:val="single" w:sz="4" w:space="0" w:color="007C31"/>
              <w:right w:val="single" w:sz="4" w:space="0" w:color="007C31"/>
            </w:tcBorders>
            <w:vAlign w:val="center"/>
          </w:tcPr>
          <w:p w14:paraId="17F57D07" w14:textId="18C15981" w:rsidR="00BA4148" w:rsidRPr="004C2A99" w:rsidRDefault="002A3EF5" w:rsidP="00B010D4">
            <w:pPr>
              <w:spacing w:before="40" w:after="40"/>
            </w:pPr>
            <w:r w:rsidRPr="002A3EF5">
              <w:t xml:space="preserve">Install codes to be made available to Suppliers via the </w:t>
            </w:r>
            <w:r w:rsidR="00F83B74">
              <w:t>S</w:t>
            </w:r>
            <w:r w:rsidRPr="002A3EF5">
              <w:t xml:space="preserve">ervice </w:t>
            </w:r>
            <w:r w:rsidR="00F83B74">
              <w:t>M</w:t>
            </w:r>
            <w:r w:rsidRPr="002A3EF5">
              <w:t xml:space="preserve">anagement </w:t>
            </w:r>
            <w:r w:rsidR="00F83B74">
              <w:t>P</w:t>
            </w:r>
            <w:r w:rsidRPr="002A3EF5">
              <w:t>ortal</w:t>
            </w:r>
          </w:p>
        </w:tc>
        <w:tc>
          <w:tcPr>
            <w:tcW w:w="1022" w:type="pct"/>
            <w:tcBorders>
              <w:top w:val="single" w:sz="4" w:space="0" w:color="007C31"/>
              <w:left w:val="single" w:sz="4" w:space="0" w:color="007C31"/>
              <w:bottom w:val="single" w:sz="4" w:space="0" w:color="007C31"/>
              <w:right w:val="single" w:sz="4" w:space="0" w:color="007C31"/>
            </w:tcBorders>
          </w:tcPr>
          <w:p w14:paraId="3FCA42CB" w14:textId="022D6430" w:rsidR="00BA4148" w:rsidRPr="004C2A99" w:rsidRDefault="00713ECD" w:rsidP="00D573B0">
            <w:pPr>
              <w:spacing w:before="40" w:after="40"/>
              <w:jc w:val="center"/>
            </w:pPr>
            <w:r>
              <w:t>DCC</w:t>
            </w:r>
          </w:p>
        </w:tc>
        <w:tc>
          <w:tcPr>
            <w:tcW w:w="760" w:type="pct"/>
            <w:tcBorders>
              <w:top w:val="single" w:sz="4" w:space="0" w:color="007C31"/>
              <w:left w:val="single" w:sz="4" w:space="0" w:color="007C31"/>
              <w:bottom w:val="single" w:sz="4" w:space="0" w:color="007C31"/>
              <w:right w:val="single" w:sz="4" w:space="0" w:color="007C31"/>
            </w:tcBorders>
          </w:tcPr>
          <w:p w14:paraId="4D714A00" w14:textId="482CD909" w:rsidR="00BA4148" w:rsidRPr="004C2A99" w:rsidRDefault="00AA0C94" w:rsidP="00E94506">
            <w:pPr>
              <w:spacing w:before="40" w:after="40"/>
              <w:jc w:val="center"/>
            </w:pPr>
            <w:r>
              <w:t>M</w:t>
            </w:r>
          </w:p>
        </w:tc>
      </w:tr>
      <w:tr w:rsidR="00713ECD" w14:paraId="3A80013F" w14:textId="77777777" w:rsidTr="004425AE">
        <w:tc>
          <w:tcPr>
            <w:tcW w:w="329" w:type="pct"/>
            <w:tcBorders>
              <w:top w:val="single" w:sz="4" w:space="0" w:color="007C31"/>
              <w:left w:val="single" w:sz="4" w:space="0" w:color="007C31"/>
              <w:bottom w:val="single" w:sz="4" w:space="0" w:color="007C31"/>
              <w:right w:val="single" w:sz="4" w:space="0" w:color="007C31"/>
            </w:tcBorders>
          </w:tcPr>
          <w:p w14:paraId="02DF5179" w14:textId="5AC234C7" w:rsidR="00713ECD" w:rsidRDefault="00713ECD" w:rsidP="00B010D4">
            <w:pPr>
              <w:spacing w:before="40" w:after="40"/>
              <w:jc w:val="right"/>
            </w:pPr>
            <w:r>
              <w:t>3</w:t>
            </w:r>
          </w:p>
        </w:tc>
        <w:tc>
          <w:tcPr>
            <w:tcW w:w="2889" w:type="pct"/>
            <w:tcBorders>
              <w:top w:val="single" w:sz="4" w:space="0" w:color="007C31"/>
              <w:left w:val="single" w:sz="4" w:space="0" w:color="007C31"/>
              <w:bottom w:val="single" w:sz="4" w:space="0" w:color="007C31"/>
              <w:right w:val="single" w:sz="4" w:space="0" w:color="007C31"/>
            </w:tcBorders>
            <w:vAlign w:val="center"/>
          </w:tcPr>
          <w:p w14:paraId="4C4542D8" w14:textId="27F017B2" w:rsidR="00713ECD" w:rsidRPr="002A3EF5" w:rsidRDefault="00A31992" w:rsidP="00B010D4">
            <w:pPr>
              <w:spacing w:before="40" w:after="40"/>
            </w:pPr>
            <w:r>
              <w:t>The DCC Total System shall support</w:t>
            </w:r>
            <w:r w:rsidRPr="00062DFB">
              <w:t xml:space="preserve"> Install Codes</w:t>
            </w:r>
            <w:r>
              <w:t xml:space="preserve">, </w:t>
            </w:r>
            <w:r w:rsidRPr="003D4A13">
              <w:t>Device Certificates</w:t>
            </w:r>
            <w:r>
              <w:t>,</w:t>
            </w:r>
            <w:r w:rsidRPr="003D4A13">
              <w:t xml:space="preserve"> and Certificates used by the Device</w:t>
            </w:r>
            <w:r w:rsidRPr="00062DFB">
              <w:t xml:space="preserve"> in </w:t>
            </w:r>
            <w:r>
              <w:t xml:space="preserve">the </w:t>
            </w:r>
            <w:r w:rsidRPr="00062DFB">
              <w:t>Smart Meter</w:t>
            </w:r>
            <w:r>
              <w:t>ing</w:t>
            </w:r>
            <w:r w:rsidRPr="00062DFB">
              <w:t xml:space="preserve"> Inventory</w:t>
            </w:r>
          </w:p>
        </w:tc>
        <w:tc>
          <w:tcPr>
            <w:tcW w:w="1022" w:type="pct"/>
            <w:tcBorders>
              <w:top w:val="single" w:sz="4" w:space="0" w:color="007C31"/>
              <w:left w:val="single" w:sz="4" w:space="0" w:color="007C31"/>
              <w:bottom w:val="single" w:sz="4" w:space="0" w:color="007C31"/>
              <w:right w:val="single" w:sz="4" w:space="0" w:color="007C31"/>
            </w:tcBorders>
          </w:tcPr>
          <w:p w14:paraId="18223D4A" w14:textId="7ABDF068" w:rsidR="00713ECD" w:rsidRDefault="00713ECD" w:rsidP="00D573B0">
            <w:pPr>
              <w:spacing w:before="40" w:after="40"/>
              <w:jc w:val="center"/>
            </w:pPr>
            <w:r>
              <w:t>DCC</w:t>
            </w:r>
          </w:p>
        </w:tc>
        <w:tc>
          <w:tcPr>
            <w:tcW w:w="760" w:type="pct"/>
            <w:tcBorders>
              <w:top w:val="single" w:sz="4" w:space="0" w:color="007C31"/>
              <w:left w:val="single" w:sz="4" w:space="0" w:color="007C31"/>
              <w:bottom w:val="single" w:sz="4" w:space="0" w:color="007C31"/>
              <w:right w:val="single" w:sz="4" w:space="0" w:color="007C31"/>
            </w:tcBorders>
          </w:tcPr>
          <w:p w14:paraId="74960663" w14:textId="63BCBD97" w:rsidR="00713ECD" w:rsidRDefault="00713ECD" w:rsidP="00E94506">
            <w:pPr>
              <w:spacing w:before="40" w:after="40"/>
              <w:jc w:val="center"/>
            </w:pPr>
            <w:r>
              <w:t>M</w:t>
            </w:r>
          </w:p>
        </w:tc>
      </w:tr>
      <w:tr w:rsidR="00BA4148" w14:paraId="1304DD42" w14:textId="77777777" w:rsidTr="00CF2C02">
        <w:tc>
          <w:tcPr>
            <w:tcW w:w="329" w:type="pct"/>
            <w:tcBorders>
              <w:top w:val="single" w:sz="4" w:space="0" w:color="007C31"/>
              <w:left w:val="single" w:sz="4" w:space="0" w:color="007C31"/>
              <w:bottom w:val="single" w:sz="4" w:space="0" w:color="007C31"/>
              <w:right w:val="single" w:sz="4" w:space="0" w:color="007C31"/>
            </w:tcBorders>
          </w:tcPr>
          <w:p w14:paraId="7ED6B672" w14:textId="3F214CB4" w:rsidR="00BA4148" w:rsidRDefault="00713ECD" w:rsidP="00B010D4">
            <w:pPr>
              <w:spacing w:before="40" w:after="40"/>
              <w:jc w:val="right"/>
            </w:pPr>
            <w:bookmarkStart w:id="2" w:name="_Hlk4603989"/>
            <w:bookmarkEnd w:id="1"/>
            <w:r>
              <w:t>4</w:t>
            </w:r>
          </w:p>
        </w:tc>
        <w:tc>
          <w:tcPr>
            <w:tcW w:w="2889" w:type="pct"/>
            <w:tcBorders>
              <w:top w:val="single" w:sz="4" w:space="0" w:color="007C31"/>
              <w:left w:val="single" w:sz="4" w:space="0" w:color="007C31"/>
              <w:bottom w:val="single" w:sz="4" w:space="0" w:color="007C31"/>
              <w:right w:val="single" w:sz="4" w:space="0" w:color="007C31"/>
            </w:tcBorders>
            <w:vAlign w:val="center"/>
          </w:tcPr>
          <w:p w14:paraId="0E2235B8" w14:textId="6AE38F5F" w:rsidR="00BA4148" w:rsidRPr="00836D6C" w:rsidRDefault="00957702" w:rsidP="00B010D4">
            <w:pPr>
              <w:spacing w:before="40" w:after="40"/>
            </w:pPr>
            <w:r w:rsidRPr="00957702">
              <w:t>Installing Supplier shall provide the install codes via Service Reference Variant (SRV) 12.2 ‘Device Pre-notification’ during pre-notification</w:t>
            </w:r>
          </w:p>
        </w:tc>
        <w:tc>
          <w:tcPr>
            <w:tcW w:w="1022" w:type="pct"/>
            <w:tcBorders>
              <w:top w:val="single" w:sz="4" w:space="0" w:color="007C31"/>
              <w:left w:val="single" w:sz="4" w:space="0" w:color="007C31"/>
              <w:bottom w:val="single" w:sz="4" w:space="0" w:color="007C31"/>
              <w:right w:val="single" w:sz="4" w:space="0" w:color="007C31"/>
            </w:tcBorders>
          </w:tcPr>
          <w:p w14:paraId="51738286" w14:textId="4B579A5A" w:rsidR="00BA4148" w:rsidRPr="00836D6C" w:rsidRDefault="006A758C" w:rsidP="004425AE">
            <w:pPr>
              <w:spacing w:before="40" w:after="40"/>
              <w:jc w:val="center"/>
            </w:pPr>
            <w:r>
              <w:t>Suppliers</w:t>
            </w:r>
          </w:p>
        </w:tc>
        <w:tc>
          <w:tcPr>
            <w:tcW w:w="760" w:type="pct"/>
            <w:tcBorders>
              <w:top w:val="single" w:sz="4" w:space="0" w:color="007C31"/>
              <w:left w:val="single" w:sz="4" w:space="0" w:color="007C31"/>
              <w:bottom w:val="single" w:sz="4" w:space="0" w:color="007C31"/>
              <w:right w:val="single" w:sz="4" w:space="0" w:color="007C31"/>
            </w:tcBorders>
          </w:tcPr>
          <w:p w14:paraId="57632EBD" w14:textId="42984AC1" w:rsidR="00BA4148" w:rsidRPr="00836D6C" w:rsidRDefault="00AA0C94" w:rsidP="004425AE">
            <w:pPr>
              <w:spacing w:before="40" w:after="40"/>
              <w:jc w:val="center"/>
            </w:pPr>
            <w:r>
              <w:t>M</w:t>
            </w:r>
          </w:p>
        </w:tc>
      </w:tr>
      <w:tr w:rsidR="003614BD" w14:paraId="32B38C8A" w14:textId="77777777" w:rsidTr="00CF2C02">
        <w:tc>
          <w:tcPr>
            <w:tcW w:w="329" w:type="pct"/>
            <w:tcBorders>
              <w:top w:val="single" w:sz="4" w:space="0" w:color="007C31"/>
              <w:left w:val="single" w:sz="4" w:space="0" w:color="007C31"/>
              <w:bottom w:val="single" w:sz="4" w:space="0" w:color="007C31"/>
              <w:right w:val="single" w:sz="4" w:space="0" w:color="007C31"/>
            </w:tcBorders>
          </w:tcPr>
          <w:p w14:paraId="0E4CF382" w14:textId="3BAFE126" w:rsidR="003614BD" w:rsidRDefault="00713ECD" w:rsidP="00B010D4">
            <w:pPr>
              <w:spacing w:before="40" w:after="40"/>
              <w:jc w:val="right"/>
            </w:pPr>
            <w:r>
              <w:t>5</w:t>
            </w:r>
          </w:p>
        </w:tc>
        <w:tc>
          <w:tcPr>
            <w:tcW w:w="2889" w:type="pct"/>
            <w:tcBorders>
              <w:top w:val="single" w:sz="4" w:space="0" w:color="007C31"/>
              <w:left w:val="single" w:sz="4" w:space="0" w:color="007C31"/>
              <w:bottom w:val="single" w:sz="4" w:space="0" w:color="007C31"/>
              <w:right w:val="single" w:sz="4" w:space="0" w:color="007C31"/>
            </w:tcBorders>
            <w:vAlign w:val="center"/>
          </w:tcPr>
          <w:p w14:paraId="39266B83" w14:textId="6B605BF0" w:rsidR="003614BD" w:rsidRDefault="00F27C22" w:rsidP="00B010D4">
            <w:pPr>
              <w:spacing w:before="40" w:after="40"/>
            </w:pPr>
            <w:r w:rsidRPr="00F27C22">
              <w:t>Installing Supplier shall provide the Device Certificates &amp; Access Control Broker (ACB) Certificates used by the Device via 12.2 ‘Device Pre-notification’ during pre-notification</w:t>
            </w:r>
          </w:p>
        </w:tc>
        <w:tc>
          <w:tcPr>
            <w:tcW w:w="1022" w:type="pct"/>
            <w:tcBorders>
              <w:top w:val="single" w:sz="4" w:space="0" w:color="007C31"/>
              <w:left w:val="single" w:sz="4" w:space="0" w:color="007C31"/>
              <w:bottom w:val="single" w:sz="4" w:space="0" w:color="007C31"/>
              <w:right w:val="single" w:sz="4" w:space="0" w:color="007C31"/>
            </w:tcBorders>
          </w:tcPr>
          <w:p w14:paraId="11F75DA7" w14:textId="76A729FF" w:rsidR="003614BD" w:rsidRDefault="00BC2699" w:rsidP="004425AE">
            <w:pPr>
              <w:spacing w:before="40" w:after="40"/>
              <w:jc w:val="center"/>
            </w:pPr>
            <w:r>
              <w:t>Suppliers</w:t>
            </w:r>
          </w:p>
        </w:tc>
        <w:tc>
          <w:tcPr>
            <w:tcW w:w="760" w:type="pct"/>
            <w:tcBorders>
              <w:top w:val="single" w:sz="4" w:space="0" w:color="007C31"/>
              <w:left w:val="single" w:sz="4" w:space="0" w:color="007C31"/>
              <w:bottom w:val="single" w:sz="4" w:space="0" w:color="007C31"/>
              <w:right w:val="single" w:sz="4" w:space="0" w:color="007C31"/>
            </w:tcBorders>
          </w:tcPr>
          <w:p w14:paraId="59D09A12" w14:textId="3E1FB3CD" w:rsidR="003614BD" w:rsidRDefault="003C746B" w:rsidP="004425AE">
            <w:pPr>
              <w:spacing w:before="40" w:after="40"/>
              <w:jc w:val="center"/>
            </w:pPr>
            <w:r>
              <w:t>M</w:t>
            </w:r>
          </w:p>
        </w:tc>
      </w:tr>
      <w:bookmarkEnd w:id="2"/>
    </w:tbl>
    <w:p w14:paraId="3922B6AA" w14:textId="77777777" w:rsidR="00CF2C02" w:rsidRDefault="00CF2C02" w:rsidP="00900F50"/>
    <w:p w14:paraId="7332A0DA" w14:textId="77777777" w:rsidR="00BA4148" w:rsidRDefault="00BA4148" w:rsidP="00BA4148">
      <w:pPr>
        <w:pStyle w:val="Heading4"/>
      </w:pPr>
      <w:r>
        <w:t>Key</w:t>
      </w:r>
    </w:p>
    <w:p w14:paraId="7851C912" w14:textId="77777777" w:rsidR="00BA4148" w:rsidRDefault="00BA4148" w:rsidP="00BA4148">
      <w:pPr>
        <w:pStyle w:val="ListParagraph"/>
      </w:pPr>
      <w:r>
        <w:t>M = Must have</w:t>
      </w:r>
    </w:p>
    <w:p w14:paraId="749BBDBC" w14:textId="77777777" w:rsidR="00BA4148" w:rsidRDefault="00BA4148" w:rsidP="00BA4148">
      <w:pPr>
        <w:pStyle w:val="ListParagraph"/>
      </w:pPr>
      <w:r>
        <w:t>S = Should have</w:t>
      </w:r>
    </w:p>
    <w:p w14:paraId="15CABB6D" w14:textId="77777777" w:rsidR="00BA4148" w:rsidRDefault="00BA4148" w:rsidP="00BA4148">
      <w:pPr>
        <w:pStyle w:val="ListParagraph"/>
      </w:pPr>
      <w:r>
        <w:t>C = Could have</w:t>
      </w:r>
    </w:p>
    <w:p w14:paraId="1D850E41" w14:textId="77777777" w:rsidR="00BA4148" w:rsidRPr="00443814" w:rsidRDefault="00BA4148" w:rsidP="00BA4148">
      <w:pPr>
        <w:pStyle w:val="ListParagraph"/>
      </w:pPr>
      <w:r>
        <w:t>W = Won’t have</w:t>
      </w:r>
    </w:p>
    <w:p w14:paraId="14809C4C" w14:textId="77777777" w:rsidR="00BA4148" w:rsidRDefault="00BA4148" w:rsidP="00900F50"/>
    <w:p w14:paraId="5FFDF541" w14:textId="77777777" w:rsidR="00070FE5" w:rsidRDefault="00070FE5" w:rsidP="00070FE5"/>
    <w:p w14:paraId="2CB6B800" w14:textId="77777777" w:rsidR="00D807BF" w:rsidRPr="00D807BF" w:rsidRDefault="00D807BF" w:rsidP="00D807BF"/>
    <w:p w14:paraId="78BD955D" w14:textId="77777777" w:rsidR="006446A3" w:rsidRDefault="007308B2" w:rsidP="00901B0B">
      <w:pPr>
        <w:pStyle w:val="Heading1"/>
      </w:pPr>
      <w:r>
        <w:lastRenderedPageBreak/>
        <w:t>C</w:t>
      </w:r>
      <w:r w:rsidR="00900F50" w:rsidRPr="00900F50">
        <w:t xml:space="preserve">onsiderations and </w:t>
      </w:r>
      <w:r w:rsidR="00A7261B">
        <w:t>a</w:t>
      </w:r>
      <w:r w:rsidR="00900F50" w:rsidRPr="00900F50">
        <w:t>ssumptions</w:t>
      </w:r>
    </w:p>
    <w:p w14:paraId="1C1807EC" w14:textId="77777777" w:rsidR="002F3900" w:rsidRDefault="007308B2" w:rsidP="007308B2">
      <w:r>
        <w:t>This section contains the considerations and assumptions for each business requirement.</w:t>
      </w:r>
    </w:p>
    <w:p w14:paraId="60F4BB61" w14:textId="77777777" w:rsidR="00CC18DF" w:rsidRDefault="00CC18DF" w:rsidP="007308B2"/>
    <w:p w14:paraId="27C55F7E" w14:textId="77777777" w:rsidR="002F3900" w:rsidRPr="00236AA2" w:rsidRDefault="002F3900" w:rsidP="00822062">
      <w:pPr>
        <w:pStyle w:val="Heading2"/>
      </w:pPr>
      <w:r w:rsidRPr="00236AA2">
        <w:t>General</w:t>
      </w:r>
    </w:p>
    <w:p w14:paraId="5F6DE314" w14:textId="77F63264" w:rsidR="00930645" w:rsidRPr="00930645" w:rsidRDefault="00C23477" w:rsidP="00930645">
      <w:hyperlink r:id="rId11" w:history="1">
        <w:r w:rsidRPr="00C23477">
          <w:rPr>
            <w:rStyle w:val="Hyperlink"/>
          </w:rPr>
          <w:t xml:space="preserve">MP121 'Commissioning non-commissioned Devices after </w:t>
        </w:r>
        <w:proofErr w:type="spellStart"/>
        <w:r w:rsidRPr="00C23477">
          <w:rPr>
            <w:rStyle w:val="Hyperlink"/>
          </w:rPr>
          <w:t>CoS’</w:t>
        </w:r>
        <w:proofErr w:type="spellEnd"/>
      </w:hyperlink>
      <w:r w:rsidR="00D4319C">
        <w:t xml:space="preserve"> </w:t>
      </w:r>
      <w:r w:rsidR="00CB4BD3">
        <w:t xml:space="preserve">was raised to </w:t>
      </w:r>
      <w:r w:rsidR="00EF12FB">
        <w:t xml:space="preserve">consider options for </w:t>
      </w:r>
      <w:r w:rsidR="00930645">
        <w:t xml:space="preserve">providing </w:t>
      </w:r>
      <w:r w:rsidR="00B54A3B">
        <w:t>i</w:t>
      </w:r>
      <w:r w:rsidR="00375C3D">
        <w:t xml:space="preserve">nstall </w:t>
      </w:r>
      <w:r w:rsidR="00B54A3B">
        <w:t>c</w:t>
      </w:r>
      <w:r w:rsidR="00375C3D">
        <w:t xml:space="preserve">odes to Suppliers. </w:t>
      </w:r>
      <w:r w:rsidR="00930645">
        <w:t xml:space="preserve">The modification was implemented in the February 2022 SEC Release and introduced an </w:t>
      </w:r>
      <w:r w:rsidR="00930645" w:rsidRPr="00930645">
        <w:t xml:space="preserve">email-based </w:t>
      </w:r>
      <w:r w:rsidR="00930645">
        <w:t>solution</w:t>
      </w:r>
      <w:r w:rsidR="00930645" w:rsidRPr="00930645">
        <w:t xml:space="preserve"> obligating a losing Supplier to provide the required install codes to the gaining Supplier within a 10-day Service Level Agreement (SLA) or to provide confirmation that they were not the installing Supplier.</w:t>
      </w:r>
    </w:p>
    <w:p w14:paraId="567E583D" w14:textId="7F48875C" w:rsidR="00D61E99" w:rsidRPr="00D61E99" w:rsidRDefault="00930645" w:rsidP="00D61E99">
      <w:r>
        <w:t xml:space="preserve">During the Refinement Process, </w:t>
      </w:r>
      <w:r w:rsidR="00D61E99" w:rsidRPr="00D61E99">
        <w:t xml:space="preserve">an automated solution which involved making </w:t>
      </w:r>
      <w:r w:rsidR="00B54A3B">
        <w:t>i</w:t>
      </w:r>
      <w:r w:rsidR="00D61E99" w:rsidRPr="00D61E99">
        <w:t xml:space="preserve">nstall </w:t>
      </w:r>
      <w:r w:rsidR="00B54A3B">
        <w:t>c</w:t>
      </w:r>
      <w:r w:rsidR="00D61E99" w:rsidRPr="00D61E99">
        <w:t>odes available via the Self-Service Interface (SSI) was considered. However, the Preliminary Impact Assessment (PIA) returned costs of £150,000 – £350,000 but was ruled out due to being deemed not fit for purpose and unworkable for parties to automate a process to accommodate this solution.</w:t>
      </w:r>
    </w:p>
    <w:p w14:paraId="59ED23C9" w14:textId="003C5644" w:rsidR="000C47F2" w:rsidRDefault="00C23477" w:rsidP="00693231">
      <w:r w:rsidRPr="00C23477">
        <w:t>There was also the option of a Data Communications Company (DCC) maintained spreadsheet at a proposed cost of £25,000.</w:t>
      </w:r>
    </w:p>
    <w:p w14:paraId="73417474" w14:textId="77777777" w:rsidR="009C0F28" w:rsidRPr="009C0F28" w:rsidRDefault="009C0F28" w:rsidP="009C0F28">
      <w:r w:rsidRPr="009C0F28">
        <w:t>It was anticipated that Wide Area Network (WAN) issues would be resolved over time and scenarios where installations are affected by ‘no WAN’ issues would reduce, however that has not been the case.</w:t>
      </w:r>
    </w:p>
    <w:p w14:paraId="411B283F" w14:textId="311D7D6D" w:rsidR="00C23477" w:rsidRDefault="009C0F28" w:rsidP="00C23477">
      <w:r w:rsidRPr="009C0F28">
        <w:t xml:space="preserve">The email solution implemented as part of MP121 'Commissioning non-commissioned Devices after </w:t>
      </w:r>
      <w:proofErr w:type="spellStart"/>
      <w:r w:rsidRPr="009C0F28">
        <w:t>CoS’</w:t>
      </w:r>
      <w:proofErr w:type="spellEnd"/>
      <w:r w:rsidRPr="009C0F28">
        <w:t xml:space="preserve"> is not suitable to deal with the volume of non-commissioned installs that are being encountered.</w:t>
      </w:r>
    </w:p>
    <w:p w14:paraId="5D87F8C6" w14:textId="128E6838" w:rsidR="009C0F28" w:rsidRDefault="00322937" w:rsidP="009C0F28">
      <w:r w:rsidRPr="00322937">
        <w:t>Putting the Install code into the Smart Metering Inventory (SMI) would allow the install codes to be obtained without the need to manually identify and contact the installing Supplier.</w:t>
      </w:r>
    </w:p>
    <w:p w14:paraId="70673D55" w14:textId="18814130" w:rsidR="00000061" w:rsidRDefault="00000061" w:rsidP="009C0F28">
      <w:r>
        <w:t xml:space="preserve">SECAS does not believe any reporting is required as part of this modification. </w:t>
      </w:r>
    </w:p>
    <w:p w14:paraId="29FF8A4A" w14:textId="69831952" w:rsidR="00070FE5" w:rsidRPr="00070FE5" w:rsidRDefault="00070FE5" w:rsidP="00693231">
      <w:pPr>
        <w:rPr>
          <w:color w:val="FF0000"/>
        </w:rPr>
      </w:pPr>
    </w:p>
    <w:p w14:paraId="4B68F427" w14:textId="52C9B1BD" w:rsidR="002E7D69" w:rsidRPr="002E7D69" w:rsidRDefault="00A7261B" w:rsidP="00952D2C">
      <w:pPr>
        <w:pStyle w:val="Heading2"/>
      </w:pPr>
      <w:bookmarkStart w:id="3" w:name="_Ref5183619"/>
      <w:r w:rsidRPr="0041493F">
        <w:t xml:space="preserve">Requirement </w:t>
      </w:r>
      <w:r w:rsidR="006073C8" w:rsidRPr="0041493F">
        <w:t>1</w:t>
      </w:r>
      <w:r w:rsidRPr="0041493F">
        <w:t xml:space="preserve">: </w:t>
      </w:r>
      <w:bookmarkEnd w:id="3"/>
      <w:r w:rsidR="00C35252" w:rsidRPr="00C35252">
        <w:t>Install Codes for Devices to be uploaded by Suppliers to the Smart Metering Inventory (SMI)</w:t>
      </w:r>
    </w:p>
    <w:p w14:paraId="146B49A6" w14:textId="333A6C2C" w:rsidR="00904AE9" w:rsidRDefault="00FB32C6" w:rsidP="00900F50">
      <w:r>
        <w:t>There is a</w:t>
      </w:r>
      <w:r w:rsidR="00750DE8">
        <w:t xml:space="preserve"> need </w:t>
      </w:r>
      <w:r>
        <w:t>for</w:t>
      </w:r>
      <w:r w:rsidR="00750DE8">
        <w:t xml:space="preserve"> a </w:t>
      </w:r>
      <w:r>
        <w:t>secure repository</w:t>
      </w:r>
      <w:r w:rsidR="00750DE8">
        <w:t xml:space="preserve"> </w:t>
      </w:r>
      <w:r w:rsidR="00377DA4">
        <w:t xml:space="preserve">to store </w:t>
      </w:r>
      <w:r w:rsidR="00785B82">
        <w:t xml:space="preserve">Device install codes. </w:t>
      </w:r>
      <w:r w:rsidR="00D61E99">
        <w:t>If</w:t>
      </w:r>
      <w:r w:rsidR="00873B2C">
        <w:t xml:space="preserve"> a Supplier</w:t>
      </w:r>
      <w:r w:rsidR="00972F90">
        <w:t xml:space="preserve"> </w:t>
      </w:r>
      <w:proofErr w:type="spellStart"/>
      <w:r w:rsidR="00972F90" w:rsidRPr="00972F90">
        <w:t>CoS</w:t>
      </w:r>
      <w:proofErr w:type="spellEnd"/>
      <w:r w:rsidR="00972F90" w:rsidRPr="00972F90">
        <w:t xml:space="preserve"> gains an installed but non-commissioned </w:t>
      </w:r>
      <w:proofErr w:type="gramStart"/>
      <w:r w:rsidR="00E77801">
        <w:t>Device</w:t>
      </w:r>
      <w:proofErr w:type="gramEnd"/>
      <w:r w:rsidR="00873B2C">
        <w:t xml:space="preserve"> they are unable to </w:t>
      </w:r>
      <w:r w:rsidR="00074C28">
        <w:t xml:space="preserve">commission </w:t>
      </w:r>
      <w:r w:rsidR="00D61E99">
        <w:t xml:space="preserve">it </w:t>
      </w:r>
      <w:r w:rsidR="00074C28">
        <w:t xml:space="preserve">without the install </w:t>
      </w:r>
      <w:r w:rsidR="00074C28" w:rsidDel="00F970AF">
        <w:t>c</w:t>
      </w:r>
      <w:r w:rsidR="00074C28">
        <w:t xml:space="preserve">ode which can often lead to Devices </w:t>
      </w:r>
      <w:r w:rsidR="0024077E">
        <w:t xml:space="preserve">being replaced </w:t>
      </w:r>
      <w:r w:rsidR="009C1141">
        <w:t xml:space="preserve">unnecessarily. </w:t>
      </w:r>
      <w:r w:rsidR="009B03E7">
        <w:t>The SMI will provide the mean</w:t>
      </w:r>
      <w:r w:rsidR="00797239">
        <w:t>s</w:t>
      </w:r>
      <w:r w:rsidR="009B03E7">
        <w:t xml:space="preserve"> to have a </w:t>
      </w:r>
      <w:r w:rsidR="00F970AF">
        <w:t>s</w:t>
      </w:r>
      <w:r w:rsidR="009B03E7">
        <w:t>ecure repository of install codes.</w:t>
      </w:r>
    </w:p>
    <w:p w14:paraId="6CCA3FD5" w14:textId="77777777" w:rsidR="004425AE" w:rsidRDefault="004425AE" w:rsidP="00900F50"/>
    <w:p w14:paraId="61DB997E" w14:textId="77777777" w:rsidR="004425AE" w:rsidRDefault="004425AE" w:rsidP="00900F50"/>
    <w:p w14:paraId="72F511BC" w14:textId="569417C7" w:rsidR="00AA55B4" w:rsidRDefault="00AA55B4" w:rsidP="0041493F">
      <w:pPr>
        <w:pStyle w:val="Heading2"/>
      </w:pPr>
      <w:bookmarkStart w:id="4" w:name="_Ref5365366"/>
      <w:r w:rsidRPr="0041493F">
        <w:t>Requirement 2:</w:t>
      </w:r>
      <w:bookmarkEnd w:id="4"/>
      <w:r w:rsidR="00952220">
        <w:t xml:space="preserve"> </w:t>
      </w:r>
      <w:r w:rsidR="00952D2C" w:rsidRPr="00952D2C">
        <w:t xml:space="preserve">Install codes to be made available to Suppliers via </w:t>
      </w:r>
      <w:r w:rsidR="002F7B34">
        <w:t>a</w:t>
      </w:r>
      <w:r w:rsidR="00952D2C" w:rsidRPr="00952D2C">
        <w:t xml:space="preserve"> Service Management Portal</w:t>
      </w:r>
    </w:p>
    <w:p w14:paraId="3EB64E7C" w14:textId="6C0C8688" w:rsidR="00070FE5" w:rsidRPr="00070FE5" w:rsidRDefault="00A516B5" w:rsidP="00070FE5">
      <w:r>
        <w:t>A</w:t>
      </w:r>
      <w:r w:rsidR="00461174">
        <w:t xml:space="preserve"> S</w:t>
      </w:r>
      <w:r w:rsidR="007C68E8">
        <w:t>ervice Management Portal</w:t>
      </w:r>
      <w:r w:rsidR="00461174">
        <w:t xml:space="preserve"> </w:t>
      </w:r>
      <w:r>
        <w:t>could</w:t>
      </w:r>
      <w:r w:rsidR="00461174">
        <w:t xml:space="preserve"> provide a secure means to enable </w:t>
      </w:r>
      <w:r w:rsidR="0074156F">
        <w:t xml:space="preserve">Suppliers to access </w:t>
      </w:r>
      <w:r w:rsidR="00461174">
        <w:t xml:space="preserve">the </w:t>
      </w:r>
      <w:r w:rsidR="009B75AE">
        <w:t>install code reposi</w:t>
      </w:r>
      <w:r w:rsidR="006D346D">
        <w:t>tory in the SMI.</w:t>
      </w:r>
    </w:p>
    <w:p w14:paraId="72EDC82E" w14:textId="77777777" w:rsidR="00AA55B4" w:rsidRDefault="00AA55B4" w:rsidP="00D158B6"/>
    <w:p w14:paraId="3729CE9E" w14:textId="7B335E2D" w:rsidR="005A68DC" w:rsidRDefault="005A68DC" w:rsidP="005A68DC">
      <w:pPr>
        <w:pStyle w:val="Heading2"/>
      </w:pPr>
      <w:bookmarkStart w:id="5" w:name="_Ref5183773"/>
      <w:r w:rsidRPr="00822062">
        <w:lastRenderedPageBreak/>
        <w:t xml:space="preserve">Requirement 3: </w:t>
      </w:r>
      <w:r w:rsidR="00AF6A5A" w:rsidRPr="00AF6A5A">
        <w:t>The DCC Total System shall support Install Codes, Device Certificates, and Certificates used by the Device in the Smart Metering Inventory</w:t>
      </w:r>
    </w:p>
    <w:p w14:paraId="43535310" w14:textId="60CA1D76" w:rsidR="005A68DC" w:rsidRPr="004B279B" w:rsidRDefault="00AF6A5A" w:rsidP="004B279B">
      <w:pPr>
        <w:pStyle w:val="Heading2"/>
        <w:numPr>
          <w:ilvl w:val="0"/>
          <w:numId w:val="0"/>
        </w:numPr>
        <w:rPr>
          <w:rFonts w:eastAsiaTheme="minorHAnsi" w:cstheme="minorBidi"/>
          <w:b w:val="0"/>
          <w:bCs w:val="0"/>
          <w:color w:val="404040" w:themeColor="text1" w:themeTint="BF"/>
          <w:sz w:val="20"/>
          <w:szCs w:val="22"/>
        </w:rPr>
      </w:pPr>
      <w:r w:rsidRPr="004B279B">
        <w:rPr>
          <w:rFonts w:eastAsiaTheme="minorHAnsi" w:cstheme="minorBidi"/>
          <w:b w:val="0"/>
          <w:bCs w:val="0"/>
          <w:color w:val="404040" w:themeColor="text1" w:themeTint="BF"/>
          <w:sz w:val="20"/>
          <w:szCs w:val="22"/>
        </w:rPr>
        <w:t xml:space="preserve">This will ensure that </w:t>
      </w:r>
      <w:r w:rsidR="00DE6712" w:rsidRPr="004B279B">
        <w:rPr>
          <w:rFonts w:eastAsiaTheme="minorHAnsi" w:cstheme="minorBidi"/>
          <w:b w:val="0"/>
          <w:bCs w:val="0"/>
          <w:color w:val="404040" w:themeColor="text1" w:themeTint="BF"/>
          <w:sz w:val="20"/>
          <w:szCs w:val="22"/>
        </w:rPr>
        <w:t xml:space="preserve">the relevant changes are made to the system to </w:t>
      </w:r>
      <w:r w:rsidR="00C04C4D" w:rsidRPr="004B279B">
        <w:rPr>
          <w:rFonts w:eastAsiaTheme="minorHAnsi" w:cstheme="minorBidi"/>
          <w:b w:val="0"/>
          <w:bCs w:val="0"/>
          <w:color w:val="404040" w:themeColor="text1" w:themeTint="BF"/>
          <w:sz w:val="20"/>
          <w:szCs w:val="22"/>
        </w:rPr>
        <w:t xml:space="preserve">the SMI </w:t>
      </w:r>
      <w:r w:rsidR="004B279B" w:rsidRPr="004B279B">
        <w:rPr>
          <w:rFonts w:eastAsiaTheme="minorHAnsi" w:cstheme="minorBidi"/>
          <w:b w:val="0"/>
          <w:bCs w:val="0"/>
          <w:color w:val="404040" w:themeColor="text1" w:themeTint="BF"/>
          <w:sz w:val="20"/>
          <w:szCs w:val="22"/>
        </w:rPr>
        <w:t>to store the required install codes and Device Certificates.</w:t>
      </w:r>
    </w:p>
    <w:p w14:paraId="555C1853" w14:textId="77777777" w:rsidR="004A7EE8" w:rsidRPr="004A7EE8" w:rsidRDefault="004A7EE8" w:rsidP="004A7EE8"/>
    <w:p w14:paraId="27258473" w14:textId="7CAE8221" w:rsidR="00900F50" w:rsidRDefault="006C12AC" w:rsidP="0041493F">
      <w:pPr>
        <w:pStyle w:val="Heading2"/>
      </w:pPr>
      <w:r w:rsidRPr="00822062">
        <w:t xml:space="preserve">Requirement </w:t>
      </w:r>
      <w:r w:rsidR="00544403">
        <w:t>4</w:t>
      </w:r>
      <w:r w:rsidRPr="00822062">
        <w:t>:</w:t>
      </w:r>
      <w:r w:rsidR="00904AE9" w:rsidRPr="00822062">
        <w:t xml:space="preserve"> </w:t>
      </w:r>
      <w:bookmarkEnd w:id="5"/>
      <w:r w:rsidR="00952D2C" w:rsidRPr="00952D2C">
        <w:t xml:space="preserve">Installing Supplier shall provide the install codes </w:t>
      </w:r>
      <w:r w:rsidR="00CE67D1">
        <w:t>(</w:t>
      </w:r>
      <w:r w:rsidR="00952D2C" w:rsidRPr="00952D2C">
        <w:t>via Service Reference Variant (SRV) 12.2 ‘Device Pre-notification’</w:t>
      </w:r>
      <w:r w:rsidR="00AB58E3">
        <w:t>)</w:t>
      </w:r>
      <w:r w:rsidR="00952D2C" w:rsidRPr="00952D2C">
        <w:t xml:space="preserve"> during pre-notification</w:t>
      </w:r>
    </w:p>
    <w:p w14:paraId="79A8BCA3" w14:textId="54995734" w:rsidR="00D13361" w:rsidRDefault="009728FE" w:rsidP="00070FE5">
      <w:r>
        <w:t xml:space="preserve">This will </w:t>
      </w:r>
      <w:r w:rsidR="00137B4B">
        <w:t>ensure</w:t>
      </w:r>
      <w:r>
        <w:t xml:space="preserve"> that all the relevant information has been</w:t>
      </w:r>
      <w:r w:rsidR="006218BF">
        <w:t xml:space="preserve"> applied to Devices</w:t>
      </w:r>
      <w:r w:rsidR="003A4BEF">
        <w:t xml:space="preserve"> at the time of install. This </w:t>
      </w:r>
      <w:r w:rsidR="00A611BC">
        <w:t>could</w:t>
      </w:r>
      <w:r w:rsidR="002251A9">
        <w:t xml:space="preserve"> be achieved by </w:t>
      </w:r>
      <w:r w:rsidR="007E6F0A">
        <w:t xml:space="preserve">adding </w:t>
      </w:r>
      <w:r w:rsidR="007E6F0A" w:rsidRPr="007E6F0A">
        <w:t>a mandatory field in</w:t>
      </w:r>
      <w:r w:rsidR="00F51FA7" w:rsidRPr="00F51FA7">
        <w:t xml:space="preserve"> SRV 12.2 ‘Device Pre-notification’</w:t>
      </w:r>
      <w:r w:rsidR="00E63BCF">
        <w:t>. This responsibility</w:t>
      </w:r>
      <w:r w:rsidR="007E6F0A" w:rsidRPr="007E6F0A">
        <w:t xml:space="preserve"> </w:t>
      </w:r>
      <w:r w:rsidR="00E63BCF">
        <w:t>will</w:t>
      </w:r>
      <w:r w:rsidR="003A4BEF">
        <w:t xml:space="preserve"> </w:t>
      </w:r>
      <w:r w:rsidR="00437904">
        <w:t>apply to all Users that pre-notify a Device</w:t>
      </w:r>
      <w:r w:rsidR="003A4BEF">
        <w:t>.</w:t>
      </w:r>
    </w:p>
    <w:p w14:paraId="6C96541B" w14:textId="77777777" w:rsidR="00CF3BA0" w:rsidRDefault="00CF3BA0" w:rsidP="00070FE5"/>
    <w:p w14:paraId="52D45ECE" w14:textId="0AEA9E32" w:rsidR="00E4384B" w:rsidRDefault="00D13361" w:rsidP="00FB450F">
      <w:pPr>
        <w:pStyle w:val="Heading2"/>
      </w:pPr>
      <w:r>
        <w:t xml:space="preserve">Requirement </w:t>
      </w:r>
      <w:r w:rsidR="00544403">
        <w:t>5</w:t>
      </w:r>
      <w:r>
        <w:t xml:space="preserve">: </w:t>
      </w:r>
      <w:r w:rsidRPr="00D13361">
        <w:t xml:space="preserve">Installing Supplier shall provide the </w:t>
      </w:r>
      <w:r w:rsidR="00AB5C88">
        <w:t>D</w:t>
      </w:r>
      <w:r w:rsidRPr="00D13361">
        <w:t xml:space="preserve">evice </w:t>
      </w:r>
      <w:r w:rsidR="00AB5C88">
        <w:t>C</w:t>
      </w:r>
      <w:r w:rsidRPr="00D13361">
        <w:t>ertificates</w:t>
      </w:r>
      <w:r w:rsidR="004419CA">
        <w:t xml:space="preserve"> &amp;</w:t>
      </w:r>
      <w:r w:rsidR="001716F5">
        <w:t xml:space="preserve"> </w:t>
      </w:r>
      <w:r w:rsidR="004419CA">
        <w:t>Access</w:t>
      </w:r>
      <w:r w:rsidR="001716F5">
        <w:t xml:space="preserve"> Control Broker </w:t>
      </w:r>
      <w:r w:rsidR="00916928">
        <w:t>(ACB)</w:t>
      </w:r>
      <w:r w:rsidR="001716F5">
        <w:t xml:space="preserve"> Certificates</w:t>
      </w:r>
      <w:r w:rsidR="004419CA">
        <w:t xml:space="preserve"> </w:t>
      </w:r>
      <w:r w:rsidR="000A36C3">
        <w:t>used by the</w:t>
      </w:r>
      <w:r w:rsidR="009B47DE">
        <w:t xml:space="preserve"> Device</w:t>
      </w:r>
      <w:r w:rsidRPr="00D13361">
        <w:t xml:space="preserve"> </w:t>
      </w:r>
      <w:r w:rsidR="008B2F3A">
        <w:t>(</w:t>
      </w:r>
      <w:r w:rsidRPr="00D13361">
        <w:t>via 12.2 ‘Device Pre-notification’</w:t>
      </w:r>
      <w:r w:rsidR="008B2F3A">
        <w:t>)</w:t>
      </w:r>
      <w:r w:rsidRPr="00D13361">
        <w:t xml:space="preserve"> during pre-notification</w:t>
      </w:r>
    </w:p>
    <w:p w14:paraId="22C337BA" w14:textId="53BB6001" w:rsidR="00E63BCF" w:rsidRDefault="00CE6170" w:rsidP="003461C1">
      <w:pPr>
        <w:spacing w:after="200"/>
        <w:sectPr w:rsidR="00E63BCF" w:rsidSect="00241CD7">
          <w:headerReference w:type="default" r:id="rId12"/>
          <w:footerReference w:type="default" r:id="rId13"/>
          <w:pgSz w:w="11906" w:h="16838"/>
          <w:pgMar w:top="1440" w:right="1440" w:bottom="1440" w:left="1440" w:header="680" w:footer="0" w:gutter="0"/>
          <w:cols w:space="708"/>
          <w:docGrid w:linePitch="360"/>
        </w:sectPr>
      </w:pPr>
      <w:r>
        <w:t xml:space="preserve">This addition will ensure that </w:t>
      </w:r>
      <w:r w:rsidR="00337C59" w:rsidRPr="00337C59">
        <w:t>Smart Meter Key Infrastructure</w:t>
      </w:r>
      <w:r w:rsidR="00027F97">
        <w:t xml:space="preserve"> (SMKI)</w:t>
      </w:r>
      <w:r w:rsidR="00650AE8">
        <w:t xml:space="preserve"> Organisation Certificates </w:t>
      </w:r>
      <w:r w:rsidR="008A36D9">
        <w:t xml:space="preserve">and the SMKI </w:t>
      </w:r>
      <w:r>
        <w:t>Device Certificates</w:t>
      </w:r>
      <w:r w:rsidR="00205095">
        <w:t xml:space="preserve"> </w:t>
      </w:r>
      <w:r w:rsidR="00DC5D55" w:rsidRPr="00DC5D55">
        <w:t>that were installed on the device at manufacture/refurbishment</w:t>
      </w:r>
      <w:r>
        <w:t xml:space="preserve"> </w:t>
      </w:r>
      <w:r w:rsidR="00B91E22">
        <w:t>a</w:t>
      </w:r>
      <w:r>
        <w:t>re available in the SMI</w:t>
      </w:r>
      <w:r w:rsidR="00F51FA7">
        <w:t xml:space="preserve"> </w:t>
      </w:r>
      <w:r w:rsidR="006E61E2" w:rsidRPr="006E61E2">
        <w:t>to support first time installation and commission of smart meters</w:t>
      </w:r>
      <w:r w:rsidR="006E61E2">
        <w:t xml:space="preserve">. </w:t>
      </w:r>
      <w:r w:rsidR="00F51FA7" w:rsidRPr="00F51FA7">
        <w:t xml:space="preserve">This </w:t>
      </w:r>
      <w:r w:rsidR="00FD6333">
        <w:t>could</w:t>
      </w:r>
      <w:r w:rsidR="00F51FA7" w:rsidRPr="00F51FA7">
        <w:t xml:space="preserve"> be achieved by adding </w:t>
      </w:r>
      <w:r w:rsidR="00394CFD">
        <w:t>two</w:t>
      </w:r>
      <w:r w:rsidR="00F51FA7" w:rsidRPr="00F51FA7">
        <w:t xml:space="preserve"> mandatory field</w:t>
      </w:r>
      <w:r w:rsidR="00522EB2">
        <w:t>s</w:t>
      </w:r>
      <w:r w:rsidR="00F51FA7" w:rsidRPr="00F51FA7">
        <w:t xml:space="preserve"> in SRV 12.2 ‘Device Pre-notification’.</w:t>
      </w:r>
      <w:r w:rsidR="00F51FA7">
        <w:t xml:space="preserve"> </w:t>
      </w:r>
    </w:p>
    <w:p w14:paraId="4BC3A4D6" w14:textId="77777777" w:rsidR="00CA6B6F" w:rsidRPr="003B51F2" w:rsidRDefault="00E27053" w:rsidP="00E27053">
      <w:pPr>
        <w:pStyle w:val="Heading1"/>
      </w:pPr>
      <w:r>
        <w:lastRenderedPageBreak/>
        <w:t>Glossary</w:t>
      </w:r>
    </w:p>
    <w:p w14:paraId="5A98E4C6" w14:textId="00E48F46" w:rsidR="00AA1B55" w:rsidRDefault="00AA1B55" w:rsidP="00CC18DF">
      <w:r w:rsidRPr="00AA1B55">
        <w:t>This table lists all the acronyms used in this document and the full term they are an abbreviation for.</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645"/>
        <w:gridCol w:w="7371"/>
      </w:tblGrid>
      <w:tr w:rsidR="00175298" w14:paraId="67F86A42" w14:textId="77777777">
        <w:trPr>
          <w:tblHeader/>
        </w:trPr>
        <w:tc>
          <w:tcPr>
            <w:tcW w:w="5000" w:type="pct"/>
            <w:gridSpan w:val="2"/>
            <w:shd w:val="clear" w:color="auto" w:fill="007C31"/>
          </w:tcPr>
          <w:p w14:paraId="773FDC6E" w14:textId="77777777" w:rsidR="00175298" w:rsidRPr="00687160" w:rsidRDefault="00175298">
            <w:pPr>
              <w:pStyle w:val="Tabletitle"/>
              <w:rPr>
                <w:color w:val="007C31"/>
              </w:rPr>
            </w:pPr>
            <w:r>
              <w:t>Glossary</w:t>
            </w:r>
          </w:p>
        </w:tc>
      </w:tr>
      <w:tr w:rsidR="00175298" w14:paraId="0CA543FE" w14:textId="77777777">
        <w:trPr>
          <w:tblHeader/>
        </w:trPr>
        <w:tc>
          <w:tcPr>
            <w:tcW w:w="912" w:type="pct"/>
          </w:tcPr>
          <w:p w14:paraId="40116162" w14:textId="77777777" w:rsidR="00175298" w:rsidRPr="00687160" w:rsidRDefault="00175298">
            <w:pPr>
              <w:pStyle w:val="Tablecolumheader"/>
            </w:pPr>
            <w:r>
              <w:t>Acronym</w:t>
            </w:r>
          </w:p>
        </w:tc>
        <w:tc>
          <w:tcPr>
            <w:tcW w:w="4088" w:type="pct"/>
          </w:tcPr>
          <w:p w14:paraId="75D1CCA8" w14:textId="77777777" w:rsidR="00175298" w:rsidRDefault="00175298">
            <w:pPr>
              <w:pStyle w:val="Tablecolumheader"/>
            </w:pPr>
            <w:r>
              <w:t>Full term</w:t>
            </w:r>
          </w:p>
        </w:tc>
      </w:tr>
      <w:tr w:rsidR="002626F8" w14:paraId="78D63CC2" w14:textId="77777777">
        <w:tc>
          <w:tcPr>
            <w:tcW w:w="912" w:type="pct"/>
          </w:tcPr>
          <w:p w14:paraId="0A1BFB0D" w14:textId="1788FF3B" w:rsidR="002626F8" w:rsidRDefault="002626F8">
            <w:pPr>
              <w:pStyle w:val="Tablebodytext"/>
            </w:pPr>
            <w:r>
              <w:t>ACB</w:t>
            </w:r>
          </w:p>
        </w:tc>
        <w:tc>
          <w:tcPr>
            <w:tcW w:w="4088" w:type="pct"/>
          </w:tcPr>
          <w:p w14:paraId="6E7AD1F9" w14:textId="5033AEC9" w:rsidR="002626F8" w:rsidRDefault="002626F8">
            <w:pPr>
              <w:pStyle w:val="Tablebodytext"/>
            </w:pPr>
            <w:r>
              <w:t>Access Control Broker</w:t>
            </w:r>
          </w:p>
        </w:tc>
      </w:tr>
      <w:tr w:rsidR="00175298" w14:paraId="1EA41118" w14:textId="77777777">
        <w:tc>
          <w:tcPr>
            <w:tcW w:w="912" w:type="pct"/>
          </w:tcPr>
          <w:p w14:paraId="0C8DA922" w14:textId="77777777" w:rsidR="00175298" w:rsidRDefault="00175298">
            <w:pPr>
              <w:pStyle w:val="Tablebodytext"/>
            </w:pPr>
            <w:proofErr w:type="spellStart"/>
            <w:r>
              <w:t>CoS</w:t>
            </w:r>
            <w:proofErr w:type="spellEnd"/>
          </w:p>
        </w:tc>
        <w:tc>
          <w:tcPr>
            <w:tcW w:w="4088" w:type="pct"/>
          </w:tcPr>
          <w:p w14:paraId="319E3D57" w14:textId="77777777" w:rsidR="00175298" w:rsidRDefault="00175298">
            <w:pPr>
              <w:pStyle w:val="Tablebodytext"/>
            </w:pPr>
            <w:r>
              <w:t>Change of Supplier</w:t>
            </w:r>
          </w:p>
        </w:tc>
      </w:tr>
      <w:tr w:rsidR="00175298" w14:paraId="123848D4" w14:textId="77777777">
        <w:tc>
          <w:tcPr>
            <w:tcW w:w="912" w:type="pct"/>
          </w:tcPr>
          <w:p w14:paraId="37787EA6" w14:textId="77777777" w:rsidR="00175298" w:rsidRDefault="00175298">
            <w:pPr>
              <w:pStyle w:val="Tablebodytext"/>
            </w:pPr>
            <w:r>
              <w:t>DCC</w:t>
            </w:r>
          </w:p>
        </w:tc>
        <w:tc>
          <w:tcPr>
            <w:tcW w:w="4088" w:type="pct"/>
          </w:tcPr>
          <w:p w14:paraId="249F66D2" w14:textId="77777777" w:rsidR="00175298" w:rsidRDefault="00175298">
            <w:pPr>
              <w:pStyle w:val="Tablebodytext"/>
            </w:pPr>
            <w:r w:rsidRPr="003E7099">
              <w:t>Data Communications Company</w:t>
            </w:r>
          </w:p>
        </w:tc>
      </w:tr>
      <w:tr w:rsidR="00175298" w14:paraId="67128768" w14:textId="77777777">
        <w:tc>
          <w:tcPr>
            <w:tcW w:w="912" w:type="pct"/>
          </w:tcPr>
          <w:p w14:paraId="571E109D" w14:textId="77777777" w:rsidR="00175298" w:rsidRDefault="00175298">
            <w:pPr>
              <w:pStyle w:val="Tablebodytext"/>
            </w:pPr>
            <w:r>
              <w:t>PIA</w:t>
            </w:r>
          </w:p>
        </w:tc>
        <w:tc>
          <w:tcPr>
            <w:tcW w:w="4088" w:type="pct"/>
          </w:tcPr>
          <w:p w14:paraId="3770379E" w14:textId="77777777" w:rsidR="00175298" w:rsidRDefault="00175298">
            <w:pPr>
              <w:pStyle w:val="Tablebodytext"/>
            </w:pPr>
            <w:r w:rsidRPr="00D815CC">
              <w:t>Preliminary Impact Assessment</w:t>
            </w:r>
          </w:p>
        </w:tc>
      </w:tr>
      <w:tr w:rsidR="00E02A09" w14:paraId="2F61EEB5" w14:textId="77777777">
        <w:tc>
          <w:tcPr>
            <w:tcW w:w="912" w:type="pct"/>
          </w:tcPr>
          <w:p w14:paraId="6EC2652C" w14:textId="1B4EE60F" w:rsidR="00E02A09" w:rsidRDefault="00E02A09">
            <w:pPr>
              <w:pStyle w:val="Tablebodytext"/>
            </w:pPr>
            <w:r>
              <w:t>SECAS</w:t>
            </w:r>
          </w:p>
        </w:tc>
        <w:tc>
          <w:tcPr>
            <w:tcW w:w="4088" w:type="pct"/>
          </w:tcPr>
          <w:p w14:paraId="32B0455E" w14:textId="1435DF62" w:rsidR="00E02A09" w:rsidRPr="00D815CC" w:rsidRDefault="00E43841">
            <w:pPr>
              <w:pStyle w:val="Tablebodytext"/>
            </w:pPr>
            <w:r w:rsidRPr="00E43841">
              <w:t>The Smart Energy Code Administrator and Secretariat</w:t>
            </w:r>
          </w:p>
        </w:tc>
      </w:tr>
      <w:tr w:rsidR="00FD0B6B" w14:paraId="06AA3B19" w14:textId="77777777">
        <w:tc>
          <w:tcPr>
            <w:tcW w:w="912" w:type="pct"/>
          </w:tcPr>
          <w:p w14:paraId="6BE7DE06" w14:textId="1B1A2A0B" w:rsidR="00FD0B6B" w:rsidRDefault="00FD0B6B">
            <w:pPr>
              <w:pStyle w:val="Tablebodytext"/>
            </w:pPr>
            <w:r>
              <w:t>SRV</w:t>
            </w:r>
          </w:p>
        </w:tc>
        <w:tc>
          <w:tcPr>
            <w:tcW w:w="4088" w:type="pct"/>
          </w:tcPr>
          <w:p w14:paraId="393D7B26" w14:textId="5E2A6BD2" w:rsidR="00FD0B6B" w:rsidRPr="00D815CC" w:rsidRDefault="00FD0B6B">
            <w:pPr>
              <w:pStyle w:val="Tablebodytext"/>
            </w:pPr>
            <w:r w:rsidRPr="00FD0B6B">
              <w:t>Service Reference Variant</w:t>
            </w:r>
          </w:p>
        </w:tc>
      </w:tr>
      <w:tr w:rsidR="00175298" w14:paraId="5ECFC0A0" w14:textId="77777777">
        <w:tc>
          <w:tcPr>
            <w:tcW w:w="912" w:type="pct"/>
          </w:tcPr>
          <w:p w14:paraId="078BD690" w14:textId="77777777" w:rsidR="00175298" w:rsidRDefault="00175298">
            <w:pPr>
              <w:pStyle w:val="Tablebodytext"/>
            </w:pPr>
            <w:r>
              <w:t>SLA</w:t>
            </w:r>
          </w:p>
        </w:tc>
        <w:tc>
          <w:tcPr>
            <w:tcW w:w="4088" w:type="pct"/>
          </w:tcPr>
          <w:p w14:paraId="1AB2F78E" w14:textId="77777777" w:rsidR="00175298" w:rsidRDefault="00175298">
            <w:pPr>
              <w:pStyle w:val="Tablebodytext"/>
            </w:pPr>
            <w:r>
              <w:t>Service Level Agreement</w:t>
            </w:r>
          </w:p>
        </w:tc>
      </w:tr>
      <w:tr w:rsidR="00175298" w14:paraId="56391DE2" w14:textId="77777777">
        <w:tc>
          <w:tcPr>
            <w:tcW w:w="912" w:type="pct"/>
          </w:tcPr>
          <w:p w14:paraId="0ABF00CB" w14:textId="77777777" w:rsidR="00175298" w:rsidRDefault="00175298">
            <w:pPr>
              <w:pStyle w:val="Tablebodytext"/>
            </w:pPr>
            <w:r>
              <w:t>SMI</w:t>
            </w:r>
          </w:p>
        </w:tc>
        <w:tc>
          <w:tcPr>
            <w:tcW w:w="4088" w:type="pct"/>
          </w:tcPr>
          <w:p w14:paraId="5C8E32A0" w14:textId="77777777" w:rsidR="00175298" w:rsidRPr="00125D34" w:rsidRDefault="00175298">
            <w:pPr>
              <w:pStyle w:val="Tablebodytext"/>
            </w:pPr>
            <w:r w:rsidRPr="001031F2">
              <w:t>Smart Metering Inventory</w:t>
            </w:r>
          </w:p>
        </w:tc>
      </w:tr>
      <w:tr w:rsidR="00027F97" w14:paraId="52D93646" w14:textId="77777777">
        <w:tc>
          <w:tcPr>
            <w:tcW w:w="912" w:type="pct"/>
          </w:tcPr>
          <w:p w14:paraId="372BD5AD" w14:textId="3497D205" w:rsidR="00027F97" w:rsidRDefault="00027F97">
            <w:pPr>
              <w:pStyle w:val="Tablebodytext"/>
            </w:pPr>
            <w:r>
              <w:t>SMKI</w:t>
            </w:r>
          </w:p>
        </w:tc>
        <w:tc>
          <w:tcPr>
            <w:tcW w:w="4088" w:type="pct"/>
          </w:tcPr>
          <w:p w14:paraId="27B12B5C" w14:textId="122D8C05" w:rsidR="00027F97" w:rsidRPr="001031F2" w:rsidRDefault="00027F97">
            <w:pPr>
              <w:pStyle w:val="Tablebodytext"/>
            </w:pPr>
            <w:r w:rsidRPr="00027F97">
              <w:t>Smart Meter Key Infrastructure</w:t>
            </w:r>
          </w:p>
        </w:tc>
      </w:tr>
      <w:tr w:rsidR="00175298" w14:paraId="43DFC1AB" w14:textId="77777777">
        <w:tc>
          <w:tcPr>
            <w:tcW w:w="912" w:type="pct"/>
          </w:tcPr>
          <w:p w14:paraId="28BEC9FB" w14:textId="77777777" w:rsidR="00175298" w:rsidRDefault="00175298">
            <w:pPr>
              <w:pStyle w:val="Tablebodytext"/>
            </w:pPr>
            <w:r w:rsidRPr="00CD59D1">
              <w:t>SSI</w:t>
            </w:r>
          </w:p>
        </w:tc>
        <w:tc>
          <w:tcPr>
            <w:tcW w:w="4088" w:type="pct"/>
          </w:tcPr>
          <w:p w14:paraId="3A575835" w14:textId="77777777" w:rsidR="00175298" w:rsidRDefault="00175298">
            <w:pPr>
              <w:pStyle w:val="Tablebodytext"/>
            </w:pPr>
            <w:r w:rsidRPr="00CD59D1">
              <w:t>Self-Service Interface</w:t>
            </w:r>
          </w:p>
        </w:tc>
      </w:tr>
      <w:tr w:rsidR="00175298" w14:paraId="071B0A8C" w14:textId="77777777">
        <w:tc>
          <w:tcPr>
            <w:tcW w:w="912" w:type="pct"/>
          </w:tcPr>
          <w:p w14:paraId="57976F93" w14:textId="77777777" w:rsidR="00175298" w:rsidRDefault="00175298">
            <w:pPr>
              <w:pStyle w:val="Tablebodytext"/>
            </w:pPr>
            <w:r>
              <w:t>WAN</w:t>
            </w:r>
          </w:p>
        </w:tc>
        <w:tc>
          <w:tcPr>
            <w:tcW w:w="4088" w:type="pct"/>
          </w:tcPr>
          <w:p w14:paraId="67A02E3F" w14:textId="77777777" w:rsidR="00175298" w:rsidRDefault="00175298">
            <w:pPr>
              <w:pStyle w:val="Tablebodytext"/>
            </w:pPr>
            <w:r>
              <w:t>Wide Area Network</w:t>
            </w:r>
          </w:p>
        </w:tc>
      </w:tr>
    </w:tbl>
    <w:p w14:paraId="16D371A0" w14:textId="77777777" w:rsidR="00AA1B55" w:rsidRPr="00090AAE" w:rsidRDefault="00AA1B55" w:rsidP="00CC18DF"/>
    <w:sectPr w:rsidR="00AA1B55" w:rsidRPr="00090AAE" w:rsidSect="00241CD7">
      <w:footerReference w:type="default" r:id="rId14"/>
      <w:pgSz w:w="11906" w:h="16838" w:code="9"/>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02B22" w14:textId="77777777" w:rsidR="00570121" w:rsidRDefault="00570121" w:rsidP="004F458B">
      <w:pPr>
        <w:spacing w:after="0" w:line="240" w:lineRule="auto"/>
      </w:pPr>
      <w:r>
        <w:separator/>
      </w:r>
    </w:p>
  </w:endnote>
  <w:endnote w:type="continuationSeparator" w:id="0">
    <w:p w14:paraId="3CE652DA" w14:textId="77777777" w:rsidR="00570121" w:rsidRDefault="00570121" w:rsidP="004F458B">
      <w:pPr>
        <w:spacing w:after="0" w:line="240" w:lineRule="auto"/>
      </w:pPr>
      <w:r>
        <w:continuationSeparator/>
      </w:r>
    </w:p>
  </w:endnote>
  <w:endnote w:type="continuationNotice" w:id="1">
    <w:p w14:paraId="45991F3C" w14:textId="77777777" w:rsidR="00570121" w:rsidRDefault="005701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554352" w:rsidRPr="00633F6B" w14:paraId="5A857CEE" w14:textId="77777777" w:rsidTr="00BE44BA">
      <w:trPr>
        <w:jc w:val="center"/>
      </w:trPr>
      <w:tc>
        <w:tcPr>
          <w:tcW w:w="3040" w:type="dxa"/>
        </w:tcPr>
        <w:p w14:paraId="037B0E79" w14:textId="77777777" w:rsidR="00554352" w:rsidRPr="00633F6B" w:rsidRDefault="00554352" w:rsidP="004D00F1">
          <w:pPr>
            <w:pStyle w:val="Footer"/>
            <w:spacing w:after="120"/>
            <w:rPr>
              <w:rFonts w:cs="Arial"/>
              <w:color w:val="595959" w:themeColor="text1" w:themeTint="A6"/>
              <w:sz w:val="16"/>
              <w:szCs w:val="16"/>
            </w:rPr>
          </w:pPr>
        </w:p>
      </w:tc>
      <w:tc>
        <w:tcPr>
          <w:tcW w:w="2987" w:type="dxa"/>
          <w:vMerge w:val="restart"/>
          <w:vAlign w:val="center"/>
        </w:tcPr>
        <w:p w14:paraId="22E6EC2F" w14:textId="571C95C7" w:rsidR="00554352" w:rsidRPr="00633F6B" w:rsidRDefault="00554352" w:rsidP="00BE44BA">
          <w:pPr>
            <w:pStyle w:val="Footer"/>
            <w:jc w:val="center"/>
            <w:rPr>
              <w:rFonts w:cs="Arial"/>
              <w:color w:val="595959" w:themeColor="text1" w:themeTint="A6"/>
              <w:sz w:val="16"/>
              <w:szCs w:val="16"/>
            </w:rPr>
          </w:pPr>
        </w:p>
      </w:tc>
      <w:tc>
        <w:tcPr>
          <w:tcW w:w="2999" w:type="dxa"/>
        </w:tcPr>
        <w:p w14:paraId="0FFF91B5" w14:textId="77777777" w:rsidR="00554352" w:rsidRPr="00633F6B" w:rsidRDefault="00554352" w:rsidP="004D00F1">
          <w:pPr>
            <w:pStyle w:val="Footer"/>
            <w:spacing w:after="120"/>
            <w:rPr>
              <w:rFonts w:cs="Arial"/>
              <w:color w:val="595959" w:themeColor="text1" w:themeTint="A6"/>
              <w:sz w:val="16"/>
              <w:szCs w:val="16"/>
            </w:rPr>
          </w:pPr>
        </w:p>
      </w:tc>
    </w:tr>
    <w:tr w:rsidR="00070FE5" w:rsidRPr="00633F6B" w14:paraId="76227735" w14:textId="77777777" w:rsidTr="00DF4FF0">
      <w:trPr>
        <w:trHeight w:val="827"/>
        <w:jc w:val="center"/>
      </w:trPr>
      <w:tc>
        <w:tcPr>
          <w:tcW w:w="3040" w:type="dxa"/>
        </w:tcPr>
        <w:p w14:paraId="4E16AECC" w14:textId="03A550F4" w:rsidR="00070FE5" w:rsidRPr="00762D91" w:rsidRDefault="00E11914" w:rsidP="00070FE5">
          <w:pPr>
            <w:pStyle w:val="Footer"/>
            <w:rPr>
              <w:rFonts w:cs="Arial"/>
              <w:b/>
              <w:color w:val="595959" w:themeColor="text1" w:themeTint="A6"/>
              <w:sz w:val="16"/>
              <w:szCs w:val="16"/>
            </w:rPr>
          </w:pPr>
          <w:r>
            <w:rPr>
              <w:rFonts w:cs="Arial"/>
              <w:color w:val="595959" w:themeColor="text1" w:themeTint="A6"/>
              <w:sz w:val="16"/>
              <w:szCs w:val="16"/>
            </w:rPr>
            <w:t xml:space="preserve">Annex </w:t>
          </w:r>
          <w:r w:rsidR="00384C07">
            <w:rPr>
              <w:rFonts w:cs="Arial"/>
              <w:color w:val="595959" w:themeColor="text1" w:themeTint="A6"/>
              <w:sz w:val="16"/>
              <w:szCs w:val="16"/>
            </w:rPr>
            <w:t>A</w:t>
          </w:r>
          <w:r>
            <w:rPr>
              <w:rFonts w:cs="Arial"/>
              <w:color w:val="595959" w:themeColor="text1" w:themeTint="A6"/>
              <w:sz w:val="16"/>
              <w:szCs w:val="16"/>
            </w:rPr>
            <w:t xml:space="preserve"> – </w:t>
          </w:r>
          <w:r w:rsidR="00070FE5">
            <w:rPr>
              <w:rFonts w:cs="Arial"/>
              <w:color w:val="595959" w:themeColor="text1" w:themeTint="A6"/>
              <w:sz w:val="16"/>
              <w:szCs w:val="16"/>
            </w:rPr>
            <w:t>MP</w:t>
          </w:r>
          <w:r w:rsidR="00384C07">
            <w:rPr>
              <w:rFonts w:cs="Arial"/>
              <w:color w:val="595959" w:themeColor="text1" w:themeTint="A6"/>
              <w:sz w:val="16"/>
              <w:szCs w:val="16"/>
            </w:rPr>
            <w:t>281</w:t>
          </w:r>
          <w:r w:rsidR="00070FE5">
            <w:rPr>
              <w:rFonts w:cs="Arial"/>
              <w:color w:val="595959" w:themeColor="text1" w:themeTint="A6"/>
              <w:sz w:val="16"/>
              <w:szCs w:val="16"/>
            </w:rPr>
            <w:t xml:space="preserve"> </w:t>
          </w:r>
          <w:r w:rsidR="00EB408C">
            <w:rPr>
              <w:rFonts w:cs="Arial"/>
              <w:color w:val="595959" w:themeColor="text1" w:themeTint="A6"/>
              <w:sz w:val="16"/>
              <w:szCs w:val="16"/>
            </w:rPr>
            <w:t>B</w:t>
          </w:r>
          <w:r w:rsidR="00070FE5">
            <w:rPr>
              <w:rFonts w:cs="Arial"/>
              <w:color w:val="595959" w:themeColor="text1" w:themeTint="A6"/>
              <w:sz w:val="16"/>
              <w:szCs w:val="16"/>
            </w:rPr>
            <w:t xml:space="preserve">usiness </w:t>
          </w:r>
          <w:r w:rsidR="00EB408C">
            <w:rPr>
              <w:rFonts w:cs="Arial"/>
              <w:color w:val="595959" w:themeColor="text1" w:themeTint="A6"/>
              <w:sz w:val="16"/>
              <w:szCs w:val="16"/>
            </w:rPr>
            <w:t>R</w:t>
          </w:r>
          <w:r w:rsidR="00070FE5">
            <w:rPr>
              <w:rFonts w:cs="Arial"/>
              <w:color w:val="595959" w:themeColor="text1" w:themeTint="A6"/>
              <w:sz w:val="16"/>
              <w:szCs w:val="16"/>
            </w:rPr>
            <w:t>equirements</w:t>
          </w:r>
        </w:p>
      </w:tc>
      <w:tc>
        <w:tcPr>
          <w:tcW w:w="2987" w:type="dxa"/>
          <w:vMerge/>
        </w:tcPr>
        <w:p w14:paraId="573C9702" w14:textId="77777777" w:rsidR="00070FE5" w:rsidRPr="00633F6B" w:rsidRDefault="00070FE5" w:rsidP="00070FE5">
          <w:pPr>
            <w:pStyle w:val="Footer"/>
            <w:jc w:val="center"/>
            <w:rPr>
              <w:rFonts w:cs="Arial"/>
              <w:color w:val="595959" w:themeColor="text1" w:themeTint="A6"/>
              <w:sz w:val="16"/>
              <w:szCs w:val="16"/>
            </w:rPr>
          </w:pPr>
        </w:p>
      </w:tc>
      <w:tc>
        <w:tcPr>
          <w:tcW w:w="2999" w:type="dxa"/>
        </w:tcPr>
        <w:p w14:paraId="4A7A0BD5" w14:textId="77777777" w:rsidR="00070FE5" w:rsidRDefault="00070FE5" w:rsidP="00070FE5">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Pr>
              <w:rFonts w:cs="Arial"/>
              <w:noProof/>
              <w:color w:val="595959" w:themeColor="text1" w:themeTint="A6"/>
              <w:sz w:val="16"/>
              <w:szCs w:val="16"/>
            </w:rPr>
            <w:t>6</w:t>
          </w:r>
          <w:r w:rsidRPr="00633F6B">
            <w:rPr>
              <w:rFonts w:cs="Arial"/>
              <w:color w:val="595959" w:themeColor="text1" w:themeTint="A6"/>
              <w:sz w:val="16"/>
              <w:szCs w:val="16"/>
            </w:rPr>
            <w:fldChar w:fldCharType="end"/>
          </w:r>
        </w:p>
        <w:p w14:paraId="4724B7A1" w14:textId="77777777" w:rsidR="00070FE5" w:rsidRDefault="00070FE5" w:rsidP="00070FE5">
          <w:pPr>
            <w:pStyle w:val="Footer"/>
            <w:jc w:val="right"/>
            <w:rPr>
              <w:rFonts w:cs="Arial"/>
              <w:color w:val="595959" w:themeColor="text1" w:themeTint="A6"/>
              <w:sz w:val="16"/>
              <w:szCs w:val="16"/>
            </w:rPr>
          </w:pPr>
        </w:p>
        <w:p w14:paraId="66A57FBE" w14:textId="77777777" w:rsidR="00070FE5" w:rsidRPr="00633F6B" w:rsidRDefault="00070FE5" w:rsidP="00070FE5">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A5075C">
            <w:rPr>
              <w:rFonts w:cs="Arial"/>
              <w:b/>
              <w:color w:val="000000" w:themeColor="text1"/>
              <w:sz w:val="16"/>
              <w:szCs w:val="16"/>
            </w:rPr>
            <w:t>Clear</w:t>
          </w:r>
        </w:p>
      </w:tc>
    </w:tr>
  </w:tbl>
  <w:p w14:paraId="23442EA2" w14:textId="77777777" w:rsidR="00554352" w:rsidRPr="00633F6B" w:rsidRDefault="00554352" w:rsidP="00633F6B">
    <w:pPr>
      <w:pStyle w:val="Footer"/>
      <w:spacing w:after="120"/>
      <w:rPr>
        <w:rFonts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5D1AC4" w:rsidRPr="00633F6B" w14:paraId="54CBDDE5" w14:textId="77777777" w:rsidTr="00A43AC0">
      <w:trPr>
        <w:jc w:val="center"/>
      </w:trPr>
      <w:tc>
        <w:tcPr>
          <w:tcW w:w="3040" w:type="dxa"/>
        </w:tcPr>
        <w:p w14:paraId="13A5156D" w14:textId="6BDC9CCB" w:rsidR="005D1AC4" w:rsidRPr="00633F6B" w:rsidRDefault="005D1AC4" w:rsidP="004D00F1">
          <w:pPr>
            <w:pStyle w:val="Footer"/>
            <w:spacing w:after="120"/>
            <w:rPr>
              <w:rFonts w:cs="Arial"/>
              <w:color w:val="595959" w:themeColor="text1" w:themeTint="A6"/>
              <w:sz w:val="16"/>
              <w:szCs w:val="16"/>
            </w:rPr>
          </w:pPr>
        </w:p>
      </w:tc>
      <w:tc>
        <w:tcPr>
          <w:tcW w:w="2987" w:type="dxa"/>
          <w:vMerge w:val="restart"/>
          <w:vAlign w:val="center"/>
        </w:tcPr>
        <w:p w14:paraId="3F33BC82" w14:textId="77777777" w:rsidR="005D1AC4" w:rsidRPr="00633F6B" w:rsidRDefault="00A43AC0" w:rsidP="00A43AC0">
          <w:pPr>
            <w:pStyle w:val="Footer"/>
            <w:jc w:val="center"/>
            <w:rPr>
              <w:rFonts w:cs="Arial"/>
              <w:color w:val="595959" w:themeColor="text1" w:themeTint="A6"/>
              <w:sz w:val="16"/>
              <w:szCs w:val="16"/>
            </w:rPr>
          </w:pPr>
          <w:r>
            <w:rPr>
              <w:noProof/>
            </w:rPr>
            <w:drawing>
              <wp:inline distT="0" distB="0" distL="0" distR="0" wp14:anchorId="71B39A87" wp14:editId="123C10B3">
                <wp:extent cx="1170579" cy="680400"/>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3ED38CC3" w14:textId="77777777" w:rsidR="005D1AC4" w:rsidRPr="00633F6B" w:rsidRDefault="005D1AC4" w:rsidP="004D00F1">
          <w:pPr>
            <w:pStyle w:val="Footer"/>
            <w:spacing w:after="120"/>
            <w:rPr>
              <w:rFonts w:cs="Arial"/>
              <w:color w:val="595959" w:themeColor="text1" w:themeTint="A6"/>
              <w:sz w:val="16"/>
              <w:szCs w:val="16"/>
            </w:rPr>
          </w:pPr>
        </w:p>
      </w:tc>
    </w:tr>
    <w:tr w:rsidR="005D1AC4" w:rsidRPr="00633F6B" w14:paraId="1BE894A4" w14:textId="77777777" w:rsidTr="005D1AC4">
      <w:trPr>
        <w:trHeight w:val="827"/>
        <w:jc w:val="center"/>
      </w:trPr>
      <w:tc>
        <w:tcPr>
          <w:tcW w:w="3040" w:type="dxa"/>
        </w:tcPr>
        <w:p w14:paraId="2C0C77DA" w14:textId="4976E014" w:rsidR="005D1AC4" w:rsidRPr="00762D91" w:rsidRDefault="00E11914" w:rsidP="00DF4FF0">
          <w:pPr>
            <w:pStyle w:val="Footer"/>
            <w:rPr>
              <w:rFonts w:cs="Arial"/>
              <w:b/>
              <w:color w:val="595959" w:themeColor="text1" w:themeTint="A6"/>
              <w:sz w:val="16"/>
              <w:szCs w:val="16"/>
            </w:rPr>
          </w:pPr>
          <w:r>
            <w:rPr>
              <w:rFonts w:cs="Arial"/>
              <w:color w:val="595959" w:themeColor="text1" w:themeTint="A6"/>
              <w:sz w:val="16"/>
              <w:szCs w:val="16"/>
            </w:rPr>
            <w:t xml:space="preserve">Annex </w:t>
          </w:r>
          <w:r w:rsidR="004E4AA5">
            <w:rPr>
              <w:rFonts w:cs="Arial"/>
              <w:color w:val="595959" w:themeColor="text1" w:themeTint="A6"/>
              <w:sz w:val="16"/>
              <w:szCs w:val="16"/>
            </w:rPr>
            <w:t>A</w:t>
          </w:r>
          <w:r>
            <w:rPr>
              <w:rFonts w:cs="Arial"/>
              <w:color w:val="595959" w:themeColor="text1" w:themeTint="A6"/>
              <w:sz w:val="16"/>
              <w:szCs w:val="16"/>
            </w:rPr>
            <w:t xml:space="preserve"> – </w:t>
          </w:r>
          <w:r w:rsidR="005D1AC4" w:rsidRPr="003359BB">
            <w:rPr>
              <w:rFonts w:cs="Arial"/>
              <w:color w:val="595959" w:themeColor="text1" w:themeTint="A6"/>
              <w:sz w:val="16"/>
              <w:szCs w:val="16"/>
            </w:rPr>
            <w:t>MP</w:t>
          </w:r>
          <w:r w:rsidR="004E4AA5">
            <w:rPr>
              <w:rFonts w:cs="Arial"/>
              <w:color w:val="595959" w:themeColor="text1" w:themeTint="A6"/>
              <w:sz w:val="16"/>
              <w:szCs w:val="16"/>
            </w:rPr>
            <w:t>281</w:t>
          </w:r>
          <w:r w:rsidR="005D1AC4">
            <w:rPr>
              <w:rFonts w:cs="Arial"/>
              <w:color w:val="595959" w:themeColor="text1" w:themeTint="A6"/>
              <w:sz w:val="16"/>
              <w:szCs w:val="16"/>
            </w:rPr>
            <w:t xml:space="preserve"> </w:t>
          </w:r>
          <w:r w:rsidR="00EB408C">
            <w:rPr>
              <w:rFonts w:cs="Arial"/>
              <w:color w:val="595959" w:themeColor="text1" w:themeTint="A6"/>
              <w:sz w:val="16"/>
              <w:szCs w:val="16"/>
            </w:rPr>
            <w:t>B</w:t>
          </w:r>
          <w:r w:rsidR="005D1AC4">
            <w:rPr>
              <w:rFonts w:cs="Arial"/>
              <w:color w:val="595959" w:themeColor="text1" w:themeTint="A6"/>
              <w:sz w:val="16"/>
              <w:szCs w:val="16"/>
            </w:rPr>
            <w:t xml:space="preserve">usiness </w:t>
          </w:r>
          <w:r w:rsidR="00EB408C">
            <w:rPr>
              <w:rFonts w:cs="Arial"/>
              <w:color w:val="595959" w:themeColor="text1" w:themeTint="A6"/>
              <w:sz w:val="16"/>
              <w:szCs w:val="16"/>
            </w:rPr>
            <w:t>R</w:t>
          </w:r>
          <w:r w:rsidR="005D1AC4">
            <w:rPr>
              <w:rFonts w:cs="Arial"/>
              <w:color w:val="595959" w:themeColor="text1" w:themeTint="A6"/>
              <w:sz w:val="16"/>
              <w:szCs w:val="16"/>
            </w:rPr>
            <w:t>equirements</w:t>
          </w:r>
        </w:p>
      </w:tc>
      <w:tc>
        <w:tcPr>
          <w:tcW w:w="2987" w:type="dxa"/>
          <w:vMerge/>
        </w:tcPr>
        <w:p w14:paraId="755EC1FB" w14:textId="77777777" w:rsidR="005D1AC4" w:rsidRPr="00633F6B" w:rsidRDefault="005D1AC4" w:rsidP="00633F6B">
          <w:pPr>
            <w:pStyle w:val="Footer"/>
            <w:jc w:val="center"/>
            <w:rPr>
              <w:rFonts w:cs="Arial"/>
              <w:color w:val="595959" w:themeColor="text1" w:themeTint="A6"/>
              <w:sz w:val="16"/>
              <w:szCs w:val="16"/>
            </w:rPr>
          </w:pPr>
        </w:p>
      </w:tc>
      <w:tc>
        <w:tcPr>
          <w:tcW w:w="2999" w:type="dxa"/>
        </w:tcPr>
        <w:p w14:paraId="4F44A794" w14:textId="77777777" w:rsidR="005D1AC4" w:rsidRDefault="005D1AC4"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Pr>
              <w:rFonts w:cs="Arial"/>
              <w:noProof/>
              <w:color w:val="595959" w:themeColor="text1" w:themeTint="A6"/>
              <w:sz w:val="16"/>
              <w:szCs w:val="16"/>
            </w:rPr>
            <w:t>6</w:t>
          </w:r>
          <w:r w:rsidRPr="00633F6B">
            <w:rPr>
              <w:rFonts w:cs="Arial"/>
              <w:color w:val="595959" w:themeColor="text1" w:themeTint="A6"/>
              <w:sz w:val="16"/>
              <w:szCs w:val="16"/>
            </w:rPr>
            <w:fldChar w:fldCharType="end"/>
          </w:r>
        </w:p>
        <w:p w14:paraId="17DDBA1A" w14:textId="77777777" w:rsidR="005D1AC4" w:rsidRDefault="005D1AC4" w:rsidP="00633F6B">
          <w:pPr>
            <w:pStyle w:val="Footer"/>
            <w:jc w:val="right"/>
            <w:rPr>
              <w:rFonts w:cs="Arial"/>
              <w:color w:val="595959" w:themeColor="text1" w:themeTint="A6"/>
              <w:sz w:val="16"/>
              <w:szCs w:val="16"/>
            </w:rPr>
          </w:pPr>
        </w:p>
        <w:p w14:paraId="3039290D" w14:textId="77777777" w:rsidR="005D1AC4" w:rsidRPr="00633F6B" w:rsidRDefault="005D1AC4"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A5075C">
            <w:rPr>
              <w:rFonts w:cs="Arial"/>
              <w:b/>
              <w:color w:val="000000" w:themeColor="text1"/>
              <w:sz w:val="16"/>
              <w:szCs w:val="16"/>
            </w:rPr>
            <w:t>Clear</w:t>
          </w:r>
        </w:p>
      </w:tc>
    </w:tr>
  </w:tbl>
  <w:p w14:paraId="449B24E7" w14:textId="77777777" w:rsidR="005D1AC4" w:rsidRPr="00633F6B" w:rsidRDefault="005D1AC4"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A3705" w14:textId="77777777" w:rsidR="00570121" w:rsidRDefault="00570121" w:rsidP="004F458B">
      <w:pPr>
        <w:spacing w:after="0" w:line="240" w:lineRule="auto"/>
      </w:pPr>
      <w:r>
        <w:separator/>
      </w:r>
    </w:p>
  </w:footnote>
  <w:footnote w:type="continuationSeparator" w:id="0">
    <w:p w14:paraId="388D3186" w14:textId="77777777" w:rsidR="00570121" w:rsidRDefault="00570121" w:rsidP="004F458B">
      <w:pPr>
        <w:spacing w:after="0" w:line="240" w:lineRule="auto"/>
      </w:pPr>
      <w:r>
        <w:continuationSeparator/>
      </w:r>
    </w:p>
  </w:footnote>
  <w:footnote w:type="continuationNotice" w:id="1">
    <w:p w14:paraId="0A90C4B8" w14:textId="77777777" w:rsidR="00570121" w:rsidRDefault="005701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58E0D" w14:textId="77777777" w:rsidR="00554352" w:rsidRDefault="00554352" w:rsidP="003E558E">
    <w:pPr>
      <w:pStyle w:val="Header"/>
      <w:jc w:val="right"/>
    </w:pPr>
    <w:r w:rsidRPr="003E558E">
      <w:rPr>
        <w:noProof/>
        <w:lang w:eastAsia="en-GB"/>
      </w:rPr>
      <w:drawing>
        <wp:inline distT="0" distB="0" distL="0" distR="0" wp14:anchorId="043978D5" wp14:editId="2BDD356F">
          <wp:extent cx="1457325" cy="1047750"/>
          <wp:effectExtent l="19050" t="0" r="9525" b="0"/>
          <wp:docPr id="3" name="Picture 3"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74231"/>
    <w:multiLevelType w:val="hybridMultilevel"/>
    <w:tmpl w:val="1B0E4CD6"/>
    <w:lvl w:ilvl="0" w:tplc="066CC67E">
      <w:start w:val="1"/>
      <w:numFmt w:val="bullet"/>
      <w:pStyle w:val="ListParagraph"/>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BAA1B72"/>
    <w:multiLevelType w:val="multilevel"/>
    <w:tmpl w:val="65945F7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0E2D10B5"/>
    <w:multiLevelType w:val="hybridMultilevel"/>
    <w:tmpl w:val="179AF1B4"/>
    <w:lvl w:ilvl="0" w:tplc="2AB0EE8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42210F1"/>
    <w:multiLevelType w:val="hybridMultilevel"/>
    <w:tmpl w:val="87A080D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16020731"/>
    <w:multiLevelType w:val="hybridMultilevel"/>
    <w:tmpl w:val="EA321216"/>
    <w:lvl w:ilvl="0" w:tplc="0D0A86C6">
      <w:start w:val="1"/>
      <w:numFmt w:val="bullet"/>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6394910"/>
    <w:multiLevelType w:val="multilevel"/>
    <w:tmpl w:val="E2D6F0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A3F2A9B"/>
    <w:multiLevelType w:val="hybridMultilevel"/>
    <w:tmpl w:val="8C703A8A"/>
    <w:lvl w:ilvl="0" w:tplc="2AB0EE80">
      <w:start w:val="1"/>
      <w:numFmt w:val="bullet"/>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767F25"/>
    <w:multiLevelType w:val="multilevel"/>
    <w:tmpl w:val="0FDA6212"/>
    <w:lvl w:ilvl="0">
      <w:start w:val="1"/>
      <w:numFmt w:val="decimal"/>
      <w:pStyle w:val="Heading1"/>
      <w:lvlText w:val="%1."/>
      <w:lvlJc w:val="left"/>
      <w:pPr>
        <w:ind w:left="720" w:hanging="720"/>
      </w:pPr>
      <w:rPr>
        <w:rFonts w:hint="default"/>
      </w:rPr>
    </w:lvl>
    <w:lvl w:ilvl="1">
      <w:start w:val="1"/>
      <w:numFmt w:val="decimal"/>
      <w:pStyle w:val="Heading2"/>
      <w:isLgl/>
      <w:lvlText w:val="%1.%2"/>
      <w:lvlJc w:val="left"/>
      <w:pPr>
        <w:ind w:left="567" w:hanging="567"/>
      </w:pPr>
      <w:rPr>
        <w:rFonts w:hint="default"/>
      </w:rPr>
    </w:lvl>
    <w:lvl w:ilvl="2">
      <w:start w:val="1"/>
      <w:numFmt w:val="decimal"/>
      <w:pStyle w:val="Heading3"/>
      <w:isLgl/>
      <w:lvlText w:val="%1.%2.%3"/>
      <w:lvlJc w:val="left"/>
      <w:pPr>
        <w:ind w:left="567" w:hanging="567"/>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89B01B2"/>
    <w:multiLevelType w:val="multilevel"/>
    <w:tmpl w:val="3800B868"/>
    <w:lvl w:ilvl="0">
      <w:start w:val="1"/>
      <w:numFmt w:val="decimal"/>
      <w:lvlText w:val="%1."/>
      <w:lvlJc w:val="left"/>
      <w:pPr>
        <w:ind w:left="72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8F21671"/>
    <w:multiLevelType w:val="hybridMultilevel"/>
    <w:tmpl w:val="49FA8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CFA3AA5"/>
    <w:multiLevelType w:val="hybridMultilevel"/>
    <w:tmpl w:val="2EF00F4A"/>
    <w:lvl w:ilvl="0" w:tplc="2AB0EE8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D64DFF"/>
    <w:multiLevelType w:val="multilevel"/>
    <w:tmpl w:val="E3443E18"/>
    <w:lvl w:ilvl="0">
      <w:start w:val="1"/>
      <w:numFmt w:val="decimal"/>
      <w:lvlText w:val="%1."/>
      <w:lvlJc w:val="left"/>
      <w:pPr>
        <w:ind w:left="72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2D56E9"/>
    <w:multiLevelType w:val="hybridMultilevel"/>
    <w:tmpl w:val="07103A1A"/>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423361E"/>
    <w:multiLevelType w:val="hybridMultilevel"/>
    <w:tmpl w:val="AE30EE78"/>
    <w:lvl w:ilvl="0" w:tplc="2AB0EE8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4253FF"/>
    <w:multiLevelType w:val="hybridMultilevel"/>
    <w:tmpl w:val="33A00A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D644C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31" w15:restartNumberingAfterBreak="0">
    <w:nsid w:val="5CFD2BF6"/>
    <w:multiLevelType w:val="multilevel"/>
    <w:tmpl w:val="F5347A44"/>
    <w:lvl w:ilvl="0">
      <w:start w:val="1"/>
      <w:numFmt w:val="decimal"/>
      <w:lvlText w:val="%1."/>
      <w:lvlJc w:val="left"/>
      <w:pPr>
        <w:ind w:left="72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FB164D0"/>
    <w:multiLevelType w:val="hybridMultilevel"/>
    <w:tmpl w:val="A63824C2"/>
    <w:lvl w:ilvl="0" w:tplc="2AB0EE8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5FB1561"/>
    <w:multiLevelType w:val="multilevel"/>
    <w:tmpl w:val="BB6E025A"/>
    <w:lvl w:ilvl="0">
      <w:start w:val="1"/>
      <w:numFmt w:val="decimal"/>
      <w:lvlText w:val="%1."/>
      <w:lvlJc w:val="left"/>
      <w:pPr>
        <w:ind w:left="72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B0029EF"/>
    <w:multiLevelType w:val="hybridMultilevel"/>
    <w:tmpl w:val="0B9A6E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3E4B0E"/>
    <w:multiLevelType w:val="multilevel"/>
    <w:tmpl w:val="010CA898"/>
    <w:lvl w:ilvl="0">
      <w:start w:val="1"/>
      <w:numFmt w:val="decimal"/>
      <w:lvlText w:val="%1."/>
      <w:lvlJc w:val="left"/>
      <w:pPr>
        <w:ind w:left="720" w:hanging="720"/>
      </w:pPr>
      <w:rPr>
        <w:rFonts w:hint="default"/>
      </w:rPr>
    </w:lvl>
    <w:lvl w:ilvl="1">
      <w:start w:val="1"/>
      <w:numFmt w:val="decimal"/>
      <w:pStyle w:val="Level1subheadingHeading2"/>
      <w:isLgl/>
      <w:lvlText w:val="%1.%2"/>
      <w:lvlJc w:val="left"/>
      <w:pPr>
        <w:ind w:left="1080" w:hanging="720"/>
      </w:pPr>
      <w:rPr>
        <w:rFonts w:hint="default"/>
      </w:rPr>
    </w:lvl>
    <w:lvl w:ilvl="2">
      <w:start w:val="1"/>
      <w:numFmt w:val="decimal"/>
      <w:pStyle w:val="Level2subheadingHeading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1521CB2"/>
    <w:multiLevelType w:val="hybridMultilevel"/>
    <w:tmpl w:val="18E2E782"/>
    <w:lvl w:ilvl="0" w:tplc="2AB0EE8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02447C"/>
    <w:multiLevelType w:val="hybridMultilevel"/>
    <w:tmpl w:val="093CB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9A6373"/>
    <w:multiLevelType w:val="hybridMultilevel"/>
    <w:tmpl w:val="D814F5C0"/>
    <w:lvl w:ilvl="0" w:tplc="F080E01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E166BC3"/>
    <w:multiLevelType w:val="hybridMultilevel"/>
    <w:tmpl w:val="CA9E89B8"/>
    <w:lvl w:ilvl="0" w:tplc="2AB0EE8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812797085">
    <w:abstractNumId w:val="23"/>
  </w:num>
  <w:num w:numId="2" w16cid:durableId="1031104802">
    <w:abstractNumId w:val="16"/>
  </w:num>
  <w:num w:numId="3" w16cid:durableId="264045539">
    <w:abstractNumId w:val="30"/>
  </w:num>
  <w:num w:numId="4" w16cid:durableId="307709345">
    <w:abstractNumId w:val="12"/>
  </w:num>
  <w:num w:numId="5" w16cid:durableId="1447656113">
    <w:abstractNumId w:val="41"/>
  </w:num>
  <w:num w:numId="6" w16cid:durableId="1038436333">
    <w:abstractNumId w:val="14"/>
  </w:num>
  <w:num w:numId="7" w16cid:durableId="1052582256">
    <w:abstractNumId w:val="28"/>
  </w:num>
  <w:num w:numId="8" w16cid:durableId="534806507">
    <w:abstractNumId w:val="37"/>
  </w:num>
  <w:num w:numId="9" w16cid:durableId="26569616">
    <w:abstractNumId w:val="29"/>
  </w:num>
  <w:num w:numId="10" w16cid:durableId="16911766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97901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08805699">
    <w:abstractNumId w:val="9"/>
  </w:num>
  <w:num w:numId="13" w16cid:durableId="308901384">
    <w:abstractNumId w:val="7"/>
  </w:num>
  <w:num w:numId="14" w16cid:durableId="257954598">
    <w:abstractNumId w:val="6"/>
  </w:num>
  <w:num w:numId="15" w16cid:durableId="1046098255">
    <w:abstractNumId w:val="5"/>
  </w:num>
  <w:num w:numId="16" w16cid:durableId="368576599">
    <w:abstractNumId w:val="4"/>
  </w:num>
  <w:num w:numId="17" w16cid:durableId="1071847604">
    <w:abstractNumId w:val="8"/>
  </w:num>
  <w:num w:numId="18" w16cid:durableId="267783751">
    <w:abstractNumId w:val="3"/>
  </w:num>
  <w:num w:numId="19" w16cid:durableId="1471560820">
    <w:abstractNumId w:val="2"/>
  </w:num>
  <w:num w:numId="20" w16cid:durableId="728960041">
    <w:abstractNumId w:val="1"/>
  </w:num>
  <w:num w:numId="21" w16cid:durableId="1069617554">
    <w:abstractNumId w:val="0"/>
  </w:num>
  <w:num w:numId="22" w16cid:durableId="556169479">
    <w:abstractNumId w:val="39"/>
  </w:num>
  <w:num w:numId="23" w16cid:durableId="2130858176">
    <w:abstractNumId w:val="15"/>
  </w:num>
  <w:num w:numId="24" w16cid:durableId="112556322">
    <w:abstractNumId w:val="13"/>
  </w:num>
  <w:num w:numId="25" w16cid:durableId="1751466295">
    <w:abstractNumId w:val="36"/>
  </w:num>
  <w:num w:numId="26" w16cid:durableId="619070895">
    <w:abstractNumId w:val="18"/>
  </w:num>
  <w:num w:numId="27" w16cid:durableId="677804308">
    <w:abstractNumId w:val="22"/>
  </w:num>
  <w:num w:numId="28" w16cid:durableId="938874545">
    <w:abstractNumId w:val="40"/>
  </w:num>
  <w:num w:numId="29" w16cid:durableId="280117545">
    <w:abstractNumId w:val="25"/>
  </w:num>
  <w:num w:numId="30" w16cid:durableId="520702978">
    <w:abstractNumId w:val="34"/>
  </w:num>
  <w:num w:numId="31" w16cid:durableId="648486875">
    <w:abstractNumId w:val="17"/>
  </w:num>
  <w:num w:numId="32" w16cid:durableId="1512335023">
    <w:abstractNumId w:val="38"/>
  </w:num>
  <w:num w:numId="33" w16cid:durableId="678968078">
    <w:abstractNumId w:val="21"/>
  </w:num>
  <w:num w:numId="34" w16cid:durableId="794176807">
    <w:abstractNumId w:val="24"/>
  </w:num>
  <w:num w:numId="35" w16cid:durableId="1078748232">
    <w:abstractNumId w:val="27"/>
  </w:num>
  <w:num w:numId="36" w16cid:durableId="1875532684">
    <w:abstractNumId w:val="11"/>
  </w:num>
  <w:num w:numId="37" w16cid:durableId="464200033">
    <w:abstractNumId w:val="23"/>
    <w:lvlOverride w:ilvl="0">
      <w:startOverride w:val="3"/>
    </w:lvlOverride>
    <w:lvlOverride w:ilvl="1">
      <w:startOverride w:val="2"/>
    </w:lvlOverride>
  </w:num>
  <w:num w:numId="38" w16cid:durableId="825627861">
    <w:abstractNumId w:val="23"/>
    <w:lvlOverride w:ilvl="0">
      <w:startOverride w:val="3"/>
    </w:lvlOverride>
    <w:lvlOverride w:ilvl="1">
      <w:startOverride w:val="21"/>
    </w:lvlOverride>
  </w:num>
  <w:num w:numId="39" w16cid:durableId="1298418595">
    <w:abstractNumId w:val="23"/>
    <w:lvlOverride w:ilvl="0">
      <w:startOverride w:val="3"/>
    </w:lvlOverride>
    <w:lvlOverride w:ilvl="1">
      <w:startOverride w:val="2"/>
    </w:lvlOverride>
  </w:num>
  <w:num w:numId="40" w16cid:durableId="931888307">
    <w:abstractNumId w:val="32"/>
  </w:num>
  <w:num w:numId="41" w16cid:durableId="1829589036">
    <w:abstractNumId w:val="23"/>
    <w:lvlOverride w:ilvl="0">
      <w:startOverride w:val="3"/>
    </w:lvlOverride>
    <w:lvlOverride w:ilvl="1">
      <w:startOverride w:val="3"/>
    </w:lvlOverride>
  </w:num>
  <w:num w:numId="42" w16cid:durableId="757091758">
    <w:abstractNumId w:val="31"/>
  </w:num>
  <w:num w:numId="43" w16cid:durableId="1588225500">
    <w:abstractNumId w:val="20"/>
  </w:num>
  <w:num w:numId="44" w16cid:durableId="1742756258">
    <w:abstractNumId w:val="33"/>
  </w:num>
  <w:num w:numId="45" w16cid:durableId="492186015">
    <w:abstractNumId w:val="33"/>
    <w:lvlOverride w:ilvl="0">
      <w:lvl w:ilvl="0">
        <w:start w:val="1"/>
        <w:numFmt w:val="decimal"/>
        <w:lvlText w:val="%1."/>
        <w:lvlJc w:val="left"/>
        <w:pPr>
          <w:ind w:left="720" w:hanging="720"/>
        </w:pPr>
        <w:rPr>
          <w:rFonts w:hint="default"/>
        </w:rPr>
      </w:lvl>
    </w:lvlOverride>
    <w:lvlOverride w:ilvl="1">
      <w:lvl w:ilvl="1">
        <w:start w:val="1"/>
        <w:numFmt w:val="decimal"/>
        <w:isLgl/>
        <w:lvlText w:val="%1.%2"/>
        <w:lvlJc w:val="left"/>
        <w:pPr>
          <w:ind w:left="1080" w:hanging="720"/>
        </w:pPr>
        <w:rPr>
          <w:rFonts w:hint="default"/>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46" w16cid:durableId="1310789394">
    <w:abstractNumId w:val="35"/>
  </w:num>
  <w:num w:numId="47" w16cid:durableId="503474158">
    <w:abstractNumId w:val="35"/>
    <w:lvlOverride w:ilvl="0">
      <w:lvl w:ilvl="0">
        <w:start w:val="1"/>
        <w:numFmt w:val="decimal"/>
        <w:lvlText w:val="%1."/>
        <w:lvlJc w:val="left"/>
        <w:pPr>
          <w:ind w:left="720" w:hanging="720"/>
        </w:pPr>
        <w:rPr>
          <w:rFonts w:hint="default"/>
        </w:rPr>
      </w:lvl>
    </w:lvlOverride>
    <w:lvlOverride w:ilvl="1">
      <w:lvl w:ilvl="1">
        <w:start w:val="1"/>
        <w:numFmt w:val="decimal"/>
        <w:pStyle w:val="Level1subheadingHeading2"/>
        <w:isLgl/>
        <w:lvlText w:val="%1.%2"/>
        <w:lvlJc w:val="left"/>
        <w:pPr>
          <w:ind w:left="1080" w:hanging="720"/>
        </w:pPr>
        <w:rPr>
          <w:rFonts w:hint="default"/>
        </w:rPr>
      </w:lvl>
    </w:lvlOverride>
    <w:lvlOverride w:ilvl="2">
      <w:lvl w:ilvl="2">
        <w:start w:val="1"/>
        <w:numFmt w:val="decimal"/>
        <w:pStyle w:val="Level2subheadingHeading3"/>
        <w:isLgl/>
        <w:lvlText w:val="%1.%2.%3"/>
        <w:lvlJc w:val="left"/>
        <w:pPr>
          <w:ind w:left="1080" w:hanging="720"/>
        </w:pPr>
        <w:rPr>
          <w:rFonts w:hint="default"/>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48" w16cid:durableId="10592825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499542278">
    <w:abstractNumId w:val="19"/>
  </w:num>
  <w:num w:numId="50" w16cid:durableId="1558740913">
    <w:abstractNumId w:val="19"/>
    <w:lvlOverride w:ilvl="0">
      <w:lvl w:ilvl="0">
        <w:start w:val="1"/>
        <w:numFmt w:val="decimal"/>
        <w:pStyle w:val="Heading1"/>
        <w:lvlText w:val="%1."/>
        <w:lvlJc w:val="left"/>
        <w:pPr>
          <w:ind w:left="720" w:hanging="720"/>
        </w:pPr>
        <w:rPr>
          <w:rFonts w:hint="default"/>
        </w:rPr>
      </w:lvl>
    </w:lvlOverride>
    <w:lvlOverride w:ilvl="1">
      <w:lvl w:ilvl="1">
        <w:start w:val="1"/>
        <w:numFmt w:val="decimal"/>
        <w:pStyle w:val="Heading2"/>
        <w:isLgl/>
        <w:lvlText w:val="%1.%2"/>
        <w:lvlJc w:val="left"/>
        <w:pPr>
          <w:ind w:left="1080" w:hanging="1080"/>
        </w:pPr>
        <w:rPr>
          <w:rFonts w:hint="default"/>
        </w:rPr>
      </w:lvl>
    </w:lvlOverride>
    <w:lvlOverride w:ilvl="2">
      <w:lvl w:ilvl="2">
        <w:start w:val="1"/>
        <w:numFmt w:val="decimal"/>
        <w:pStyle w:val="Heading3"/>
        <w:isLgl/>
        <w:lvlText w:val="%1.%2.%3"/>
        <w:lvlJc w:val="left"/>
        <w:pPr>
          <w:ind w:left="1080" w:hanging="720"/>
        </w:pPr>
        <w:rPr>
          <w:rFonts w:hint="default"/>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51" w16cid:durableId="1838225112">
    <w:abstractNumId w:val="19"/>
    <w:lvlOverride w:ilvl="0">
      <w:lvl w:ilvl="0">
        <w:start w:val="1"/>
        <w:numFmt w:val="decimal"/>
        <w:pStyle w:val="Heading1"/>
        <w:lvlText w:val="%1."/>
        <w:lvlJc w:val="left"/>
        <w:pPr>
          <w:ind w:left="720" w:hanging="720"/>
        </w:pPr>
        <w:rPr>
          <w:rFonts w:hint="default"/>
        </w:rPr>
      </w:lvl>
    </w:lvlOverride>
    <w:lvlOverride w:ilvl="1">
      <w:lvl w:ilvl="1">
        <w:start w:val="1"/>
        <w:numFmt w:val="decimal"/>
        <w:pStyle w:val="Heading2"/>
        <w:isLgl/>
        <w:lvlText w:val="%1.%2"/>
        <w:lvlJc w:val="left"/>
        <w:pPr>
          <w:ind w:left="567" w:hanging="567"/>
        </w:pPr>
        <w:rPr>
          <w:rFonts w:hint="default"/>
        </w:rPr>
      </w:lvl>
    </w:lvlOverride>
    <w:lvlOverride w:ilvl="2">
      <w:lvl w:ilvl="2">
        <w:start w:val="1"/>
        <w:numFmt w:val="decimal"/>
        <w:pStyle w:val="Heading3"/>
        <w:isLgl/>
        <w:lvlText w:val="%1.%2.%3"/>
        <w:lvlJc w:val="left"/>
        <w:pPr>
          <w:ind w:left="567" w:hanging="567"/>
        </w:pPr>
        <w:rPr>
          <w:rFonts w:hint="default"/>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52" w16cid:durableId="815142610">
    <w:abstractNumId w:val="26"/>
  </w:num>
  <w:num w:numId="53" w16cid:durableId="482429835">
    <w:abstractNumId w:val="1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6E8"/>
    <w:rsid w:val="00000061"/>
    <w:rsid w:val="00001E92"/>
    <w:rsid w:val="000034AD"/>
    <w:rsid w:val="00003798"/>
    <w:rsid w:val="00003C56"/>
    <w:rsid w:val="00005B71"/>
    <w:rsid w:val="0001349B"/>
    <w:rsid w:val="00015F81"/>
    <w:rsid w:val="00016A62"/>
    <w:rsid w:val="00016E0A"/>
    <w:rsid w:val="00020BA4"/>
    <w:rsid w:val="00027F97"/>
    <w:rsid w:val="00030216"/>
    <w:rsid w:val="00031404"/>
    <w:rsid w:val="000343C9"/>
    <w:rsid w:val="0003747A"/>
    <w:rsid w:val="000418DB"/>
    <w:rsid w:val="0004306A"/>
    <w:rsid w:val="000451F0"/>
    <w:rsid w:val="00045C00"/>
    <w:rsid w:val="000476BA"/>
    <w:rsid w:val="000514B2"/>
    <w:rsid w:val="00052D41"/>
    <w:rsid w:val="000571D3"/>
    <w:rsid w:val="000619DC"/>
    <w:rsid w:val="00061C5A"/>
    <w:rsid w:val="0006239B"/>
    <w:rsid w:val="000638DB"/>
    <w:rsid w:val="00065849"/>
    <w:rsid w:val="00067AFA"/>
    <w:rsid w:val="000709BB"/>
    <w:rsid w:val="00070FE5"/>
    <w:rsid w:val="00072752"/>
    <w:rsid w:val="00072E0A"/>
    <w:rsid w:val="000735EF"/>
    <w:rsid w:val="00074C28"/>
    <w:rsid w:val="00075828"/>
    <w:rsid w:val="0007628C"/>
    <w:rsid w:val="00077AD5"/>
    <w:rsid w:val="00080D70"/>
    <w:rsid w:val="00081578"/>
    <w:rsid w:val="00082C70"/>
    <w:rsid w:val="0008420A"/>
    <w:rsid w:val="00090281"/>
    <w:rsid w:val="00090AAE"/>
    <w:rsid w:val="00091612"/>
    <w:rsid w:val="00094C7E"/>
    <w:rsid w:val="0009736B"/>
    <w:rsid w:val="000A327C"/>
    <w:rsid w:val="000A36C3"/>
    <w:rsid w:val="000A41CE"/>
    <w:rsid w:val="000A5C99"/>
    <w:rsid w:val="000A6FAF"/>
    <w:rsid w:val="000B0AB0"/>
    <w:rsid w:val="000B1080"/>
    <w:rsid w:val="000B1C2E"/>
    <w:rsid w:val="000B30A4"/>
    <w:rsid w:val="000B4FAB"/>
    <w:rsid w:val="000C47F2"/>
    <w:rsid w:val="000C5748"/>
    <w:rsid w:val="000D0828"/>
    <w:rsid w:val="000D0BB8"/>
    <w:rsid w:val="000D55EF"/>
    <w:rsid w:val="000D5C18"/>
    <w:rsid w:val="000E30B0"/>
    <w:rsid w:val="000E44E2"/>
    <w:rsid w:val="000E6A3C"/>
    <w:rsid w:val="000E6DD9"/>
    <w:rsid w:val="000E7B9E"/>
    <w:rsid w:val="000F161D"/>
    <w:rsid w:val="000F19AA"/>
    <w:rsid w:val="000F1EDE"/>
    <w:rsid w:val="000F3669"/>
    <w:rsid w:val="000F4376"/>
    <w:rsid w:val="000F49B3"/>
    <w:rsid w:val="000F6536"/>
    <w:rsid w:val="00100994"/>
    <w:rsid w:val="00102237"/>
    <w:rsid w:val="001033FE"/>
    <w:rsid w:val="0010448B"/>
    <w:rsid w:val="00106158"/>
    <w:rsid w:val="00117A88"/>
    <w:rsid w:val="00121A17"/>
    <w:rsid w:val="0012410C"/>
    <w:rsid w:val="00126B3B"/>
    <w:rsid w:val="00127F89"/>
    <w:rsid w:val="00134821"/>
    <w:rsid w:val="00134D8E"/>
    <w:rsid w:val="00136965"/>
    <w:rsid w:val="00137B4B"/>
    <w:rsid w:val="00142F24"/>
    <w:rsid w:val="001448F8"/>
    <w:rsid w:val="001453D4"/>
    <w:rsid w:val="00146305"/>
    <w:rsid w:val="00150EB4"/>
    <w:rsid w:val="0015201A"/>
    <w:rsid w:val="00152E20"/>
    <w:rsid w:val="0015324F"/>
    <w:rsid w:val="001547F3"/>
    <w:rsid w:val="00154F4A"/>
    <w:rsid w:val="001565FE"/>
    <w:rsid w:val="0015743D"/>
    <w:rsid w:val="001606E0"/>
    <w:rsid w:val="0016136E"/>
    <w:rsid w:val="001616CE"/>
    <w:rsid w:val="00161D39"/>
    <w:rsid w:val="00162FA3"/>
    <w:rsid w:val="001656DF"/>
    <w:rsid w:val="00165D14"/>
    <w:rsid w:val="0016723D"/>
    <w:rsid w:val="001677AD"/>
    <w:rsid w:val="001677CB"/>
    <w:rsid w:val="00170C40"/>
    <w:rsid w:val="001716F5"/>
    <w:rsid w:val="001721F2"/>
    <w:rsid w:val="00172486"/>
    <w:rsid w:val="0017470B"/>
    <w:rsid w:val="00175298"/>
    <w:rsid w:val="001758EC"/>
    <w:rsid w:val="00177F91"/>
    <w:rsid w:val="00182553"/>
    <w:rsid w:val="00182D80"/>
    <w:rsid w:val="00183C95"/>
    <w:rsid w:val="0018432B"/>
    <w:rsid w:val="00184CE1"/>
    <w:rsid w:val="001855DA"/>
    <w:rsid w:val="00187994"/>
    <w:rsid w:val="00187B68"/>
    <w:rsid w:val="0019030D"/>
    <w:rsid w:val="00192FAC"/>
    <w:rsid w:val="001943DC"/>
    <w:rsid w:val="001944C9"/>
    <w:rsid w:val="001965F9"/>
    <w:rsid w:val="00196A93"/>
    <w:rsid w:val="001A2017"/>
    <w:rsid w:val="001A22B6"/>
    <w:rsid w:val="001A2D62"/>
    <w:rsid w:val="001A46BA"/>
    <w:rsid w:val="001A6667"/>
    <w:rsid w:val="001B1770"/>
    <w:rsid w:val="001B2176"/>
    <w:rsid w:val="001B2509"/>
    <w:rsid w:val="001B33CC"/>
    <w:rsid w:val="001B49B6"/>
    <w:rsid w:val="001B5319"/>
    <w:rsid w:val="001B67B2"/>
    <w:rsid w:val="001C0089"/>
    <w:rsid w:val="001C16F1"/>
    <w:rsid w:val="001C193E"/>
    <w:rsid w:val="001C2BD8"/>
    <w:rsid w:val="001D2191"/>
    <w:rsid w:val="001D2372"/>
    <w:rsid w:val="001D40C3"/>
    <w:rsid w:val="001D5D9D"/>
    <w:rsid w:val="001E0B00"/>
    <w:rsid w:val="001E24EA"/>
    <w:rsid w:val="001E3523"/>
    <w:rsid w:val="001E383C"/>
    <w:rsid w:val="001E390D"/>
    <w:rsid w:val="001E4249"/>
    <w:rsid w:val="001E6929"/>
    <w:rsid w:val="001F0BA8"/>
    <w:rsid w:val="001F2383"/>
    <w:rsid w:val="001F44D7"/>
    <w:rsid w:val="001F605C"/>
    <w:rsid w:val="001F6BFF"/>
    <w:rsid w:val="00200476"/>
    <w:rsid w:val="0020192A"/>
    <w:rsid w:val="00202303"/>
    <w:rsid w:val="00203AEB"/>
    <w:rsid w:val="00205095"/>
    <w:rsid w:val="0020574B"/>
    <w:rsid w:val="00210CFF"/>
    <w:rsid w:val="00211DDF"/>
    <w:rsid w:val="00211EB3"/>
    <w:rsid w:val="00214D50"/>
    <w:rsid w:val="002161C9"/>
    <w:rsid w:val="00222D94"/>
    <w:rsid w:val="0022344C"/>
    <w:rsid w:val="002251A9"/>
    <w:rsid w:val="00227865"/>
    <w:rsid w:val="00231702"/>
    <w:rsid w:val="00233B39"/>
    <w:rsid w:val="002357F7"/>
    <w:rsid w:val="00236842"/>
    <w:rsid w:val="00236AA2"/>
    <w:rsid w:val="002376F3"/>
    <w:rsid w:val="00240028"/>
    <w:rsid w:val="0024077E"/>
    <w:rsid w:val="0024177C"/>
    <w:rsid w:val="00241CD7"/>
    <w:rsid w:val="00242216"/>
    <w:rsid w:val="002424D4"/>
    <w:rsid w:val="00251A0F"/>
    <w:rsid w:val="00251BB8"/>
    <w:rsid w:val="00251E29"/>
    <w:rsid w:val="00252A9B"/>
    <w:rsid w:val="00254041"/>
    <w:rsid w:val="00254932"/>
    <w:rsid w:val="00260B83"/>
    <w:rsid w:val="002626F8"/>
    <w:rsid w:val="002658CA"/>
    <w:rsid w:val="0026697B"/>
    <w:rsid w:val="00267F7B"/>
    <w:rsid w:val="002718CD"/>
    <w:rsid w:val="0027406B"/>
    <w:rsid w:val="002743EC"/>
    <w:rsid w:val="0027557F"/>
    <w:rsid w:val="00275710"/>
    <w:rsid w:val="0028155A"/>
    <w:rsid w:val="002829DB"/>
    <w:rsid w:val="00283761"/>
    <w:rsid w:val="00283D8C"/>
    <w:rsid w:val="00284C6E"/>
    <w:rsid w:val="00285942"/>
    <w:rsid w:val="002863B6"/>
    <w:rsid w:val="00290A84"/>
    <w:rsid w:val="002943B7"/>
    <w:rsid w:val="00296EA0"/>
    <w:rsid w:val="00297E86"/>
    <w:rsid w:val="002A0870"/>
    <w:rsid w:val="002A1766"/>
    <w:rsid w:val="002A216C"/>
    <w:rsid w:val="002A2C20"/>
    <w:rsid w:val="002A3EF5"/>
    <w:rsid w:val="002A46ED"/>
    <w:rsid w:val="002A5A10"/>
    <w:rsid w:val="002A5AD9"/>
    <w:rsid w:val="002B2741"/>
    <w:rsid w:val="002C05FF"/>
    <w:rsid w:val="002C20B7"/>
    <w:rsid w:val="002C2AD1"/>
    <w:rsid w:val="002C2DF7"/>
    <w:rsid w:val="002C4FA1"/>
    <w:rsid w:val="002C5747"/>
    <w:rsid w:val="002C7A3A"/>
    <w:rsid w:val="002D0901"/>
    <w:rsid w:val="002D5FAD"/>
    <w:rsid w:val="002E0EC9"/>
    <w:rsid w:val="002E23BE"/>
    <w:rsid w:val="002E25BD"/>
    <w:rsid w:val="002E3D30"/>
    <w:rsid w:val="002E7D69"/>
    <w:rsid w:val="002F0BBC"/>
    <w:rsid w:val="002F1749"/>
    <w:rsid w:val="002F1EEA"/>
    <w:rsid w:val="002F2338"/>
    <w:rsid w:val="002F366C"/>
    <w:rsid w:val="002F3900"/>
    <w:rsid w:val="002F39BD"/>
    <w:rsid w:val="002F3FC6"/>
    <w:rsid w:val="002F4118"/>
    <w:rsid w:val="002F4137"/>
    <w:rsid w:val="002F5392"/>
    <w:rsid w:val="002F75BB"/>
    <w:rsid w:val="002F7B34"/>
    <w:rsid w:val="00302694"/>
    <w:rsid w:val="003038C2"/>
    <w:rsid w:val="00304052"/>
    <w:rsid w:val="003045A5"/>
    <w:rsid w:val="003061D2"/>
    <w:rsid w:val="00306C4B"/>
    <w:rsid w:val="00310D00"/>
    <w:rsid w:val="00312CC7"/>
    <w:rsid w:val="0031485F"/>
    <w:rsid w:val="003149DD"/>
    <w:rsid w:val="0032072B"/>
    <w:rsid w:val="00322937"/>
    <w:rsid w:val="003253CF"/>
    <w:rsid w:val="00326DAF"/>
    <w:rsid w:val="00331B41"/>
    <w:rsid w:val="00332631"/>
    <w:rsid w:val="003359BB"/>
    <w:rsid w:val="00337C59"/>
    <w:rsid w:val="003425F2"/>
    <w:rsid w:val="00342B04"/>
    <w:rsid w:val="0034422A"/>
    <w:rsid w:val="003442FC"/>
    <w:rsid w:val="0034481C"/>
    <w:rsid w:val="00345749"/>
    <w:rsid w:val="003461C1"/>
    <w:rsid w:val="0034647A"/>
    <w:rsid w:val="003475B1"/>
    <w:rsid w:val="003477DD"/>
    <w:rsid w:val="00347F6A"/>
    <w:rsid w:val="00350726"/>
    <w:rsid w:val="003516BE"/>
    <w:rsid w:val="00351AD1"/>
    <w:rsid w:val="00354462"/>
    <w:rsid w:val="00354C00"/>
    <w:rsid w:val="00355D68"/>
    <w:rsid w:val="003614BD"/>
    <w:rsid w:val="00363BC5"/>
    <w:rsid w:val="00364947"/>
    <w:rsid w:val="00364A66"/>
    <w:rsid w:val="0036515D"/>
    <w:rsid w:val="00371C77"/>
    <w:rsid w:val="00372351"/>
    <w:rsid w:val="0037243F"/>
    <w:rsid w:val="00374B7D"/>
    <w:rsid w:val="003756A8"/>
    <w:rsid w:val="00375BCC"/>
    <w:rsid w:val="00375C3D"/>
    <w:rsid w:val="00375D68"/>
    <w:rsid w:val="00377DA4"/>
    <w:rsid w:val="00383C69"/>
    <w:rsid w:val="00384C07"/>
    <w:rsid w:val="0038568E"/>
    <w:rsid w:val="0038692C"/>
    <w:rsid w:val="003901D3"/>
    <w:rsid w:val="00391B14"/>
    <w:rsid w:val="00392E9E"/>
    <w:rsid w:val="003935E6"/>
    <w:rsid w:val="00394CFD"/>
    <w:rsid w:val="00397BA4"/>
    <w:rsid w:val="00397DB2"/>
    <w:rsid w:val="00397E22"/>
    <w:rsid w:val="003A4B19"/>
    <w:rsid w:val="003A4BED"/>
    <w:rsid w:val="003A4BEF"/>
    <w:rsid w:val="003A556D"/>
    <w:rsid w:val="003A7130"/>
    <w:rsid w:val="003B0A5D"/>
    <w:rsid w:val="003B1A0B"/>
    <w:rsid w:val="003B51F2"/>
    <w:rsid w:val="003B53BD"/>
    <w:rsid w:val="003C1DF0"/>
    <w:rsid w:val="003C3106"/>
    <w:rsid w:val="003C4171"/>
    <w:rsid w:val="003C4AA3"/>
    <w:rsid w:val="003C570C"/>
    <w:rsid w:val="003C6243"/>
    <w:rsid w:val="003C746B"/>
    <w:rsid w:val="003D22F9"/>
    <w:rsid w:val="003D4B63"/>
    <w:rsid w:val="003D6B4C"/>
    <w:rsid w:val="003D7C52"/>
    <w:rsid w:val="003D7DD2"/>
    <w:rsid w:val="003E2751"/>
    <w:rsid w:val="003E558E"/>
    <w:rsid w:val="003E6847"/>
    <w:rsid w:val="003F375C"/>
    <w:rsid w:val="00400B31"/>
    <w:rsid w:val="00401BF8"/>
    <w:rsid w:val="00401C96"/>
    <w:rsid w:val="00402BA3"/>
    <w:rsid w:val="00404012"/>
    <w:rsid w:val="00404C8C"/>
    <w:rsid w:val="0040725F"/>
    <w:rsid w:val="004119B6"/>
    <w:rsid w:val="004126F3"/>
    <w:rsid w:val="0041281E"/>
    <w:rsid w:val="0041393B"/>
    <w:rsid w:val="0041493F"/>
    <w:rsid w:val="00414A08"/>
    <w:rsid w:val="004170C6"/>
    <w:rsid w:val="00424EEC"/>
    <w:rsid w:val="004256F4"/>
    <w:rsid w:val="00425DF0"/>
    <w:rsid w:val="004273A6"/>
    <w:rsid w:val="00430EBA"/>
    <w:rsid w:val="00432BDC"/>
    <w:rsid w:val="00433E0F"/>
    <w:rsid w:val="004350DF"/>
    <w:rsid w:val="004351EE"/>
    <w:rsid w:val="004356BB"/>
    <w:rsid w:val="00436144"/>
    <w:rsid w:val="0043667E"/>
    <w:rsid w:val="00436897"/>
    <w:rsid w:val="004371AB"/>
    <w:rsid w:val="00437904"/>
    <w:rsid w:val="00441373"/>
    <w:rsid w:val="00441470"/>
    <w:rsid w:val="004419CA"/>
    <w:rsid w:val="00441D82"/>
    <w:rsid w:val="004425AE"/>
    <w:rsid w:val="00442C43"/>
    <w:rsid w:val="00443AB1"/>
    <w:rsid w:val="004463BD"/>
    <w:rsid w:val="00451C6B"/>
    <w:rsid w:val="00452B54"/>
    <w:rsid w:val="00454572"/>
    <w:rsid w:val="00457A1E"/>
    <w:rsid w:val="00461174"/>
    <w:rsid w:val="004626EA"/>
    <w:rsid w:val="00463094"/>
    <w:rsid w:val="00464D57"/>
    <w:rsid w:val="00466069"/>
    <w:rsid w:val="00466A9C"/>
    <w:rsid w:val="00470F9D"/>
    <w:rsid w:val="00471CC6"/>
    <w:rsid w:val="00472F41"/>
    <w:rsid w:val="0048046D"/>
    <w:rsid w:val="0048237F"/>
    <w:rsid w:val="004832F0"/>
    <w:rsid w:val="00492243"/>
    <w:rsid w:val="004952A9"/>
    <w:rsid w:val="00495781"/>
    <w:rsid w:val="00495B1C"/>
    <w:rsid w:val="004969EF"/>
    <w:rsid w:val="00496A9F"/>
    <w:rsid w:val="00497450"/>
    <w:rsid w:val="004A10B4"/>
    <w:rsid w:val="004A179B"/>
    <w:rsid w:val="004A1A27"/>
    <w:rsid w:val="004A7EE8"/>
    <w:rsid w:val="004B01B1"/>
    <w:rsid w:val="004B279B"/>
    <w:rsid w:val="004B2999"/>
    <w:rsid w:val="004B62B4"/>
    <w:rsid w:val="004B676D"/>
    <w:rsid w:val="004B7749"/>
    <w:rsid w:val="004C052E"/>
    <w:rsid w:val="004C2A99"/>
    <w:rsid w:val="004C5DB3"/>
    <w:rsid w:val="004C65D4"/>
    <w:rsid w:val="004C684E"/>
    <w:rsid w:val="004C6A0D"/>
    <w:rsid w:val="004C7D84"/>
    <w:rsid w:val="004D00F1"/>
    <w:rsid w:val="004D217B"/>
    <w:rsid w:val="004D380A"/>
    <w:rsid w:val="004D5F54"/>
    <w:rsid w:val="004D607A"/>
    <w:rsid w:val="004D7BE4"/>
    <w:rsid w:val="004E0D05"/>
    <w:rsid w:val="004E1DB7"/>
    <w:rsid w:val="004E2065"/>
    <w:rsid w:val="004E2A55"/>
    <w:rsid w:val="004E4AA5"/>
    <w:rsid w:val="004E536E"/>
    <w:rsid w:val="004E7EF3"/>
    <w:rsid w:val="004F2116"/>
    <w:rsid w:val="004F458B"/>
    <w:rsid w:val="004F71DA"/>
    <w:rsid w:val="004F77C7"/>
    <w:rsid w:val="004F7BB8"/>
    <w:rsid w:val="00501AF8"/>
    <w:rsid w:val="00502ED1"/>
    <w:rsid w:val="00503D0A"/>
    <w:rsid w:val="00505EB2"/>
    <w:rsid w:val="00506FA2"/>
    <w:rsid w:val="00513E72"/>
    <w:rsid w:val="005160AB"/>
    <w:rsid w:val="00516FA0"/>
    <w:rsid w:val="00517881"/>
    <w:rsid w:val="00517E48"/>
    <w:rsid w:val="00521A7F"/>
    <w:rsid w:val="005229E7"/>
    <w:rsid w:val="00522EB2"/>
    <w:rsid w:val="005254E2"/>
    <w:rsid w:val="00525E4A"/>
    <w:rsid w:val="00525EA0"/>
    <w:rsid w:val="00526D76"/>
    <w:rsid w:val="0052762D"/>
    <w:rsid w:val="00530099"/>
    <w:rsid w:val="00530489"/>
    <w:rsid w:val="00530822"/>
    <w:rsid w:val="00531314"/>
    <w:rsid w:val="00531662"/>
    <w:rsid w:val="005331F9"/>
    <w:rsid w:val="00536F6E"/>
    <w:rsid w:val="005422A5"/>
    <w:rsid w:val="00544403"/>
    <w:rsid w:val="005474E1"/>
    <w:rsid w:val="00547514"/>
    <w:rsid w:val="00550534"/>
    <w:rsid w:val="0055171D"/>
    <w:rsid w:val="00551EEE"/>
    <w:rsid w:val="00552405"/>
    <w:rsid w:val="00552455"/>
    <w:rsid w:val="00552DED"/>
    <w:rsid w:val="00554352"/>
    <w:rsid w:val="00554542"/>
    <w:rsid w:val="005548BA"/>
    <w:rsid w:val="005552CE"/>
    <w:rsid w:val="005613A7"/>
    <w:rsid w:val="0056253E"/>
    <w:rsid w:val="00562F17"/>
    <w:rsid w:val="005644AF"/>
    <w:rsid w:val="00566244"/>
    <w:rsid w:val="00566A5F"/>
    <w:rsid w:val="00570121"/>
    <w:rsid w:val="00571CFF"/>
    <w:rsid w:val="00571E51"/>
    <w:rsid w:val="005730EB"/>
    <w:rsid w:val="00573E99"/>
    <w:rsid w:val="00574192"/>
    <w:rsid w:val="00574A66"/>
    <w:rsid w:val="00574C53"/>
    <w:rsid w:val="00583C70"/>
    <w:rsid w:val="00591CAF"/>
    <w:rsid w:val="005964DD"/>
    <w:rsid w:val="00596A63"/>
    <w:rsid w:val="00597B0B"/>
    <w:rsid w:val="005A0726"/>
    <w:rsid w:val="005A2125"/>
    <w:rsid w:val="005A2E4F"/>
    <w:rsid w:val="005A3C2C"/>
    <w:rsid w:val="005A3D34"/>
    <w:rsid w:val="005A3F5D"/>
    <w:rsid w:val="005A4342"/>
    <w:rsid w:val="005A5288"/>
    <w:rsid w:val="005A68DC"/>
    <w:rsid w:val="005A6FFF"/>
    <w:rsid w:val="005A75F3"/>
    <w:rsid w:val="005B08A7"/>
    <w:rsid w:val="005B3D6B"/>
    <w:rsid w:val="005B6500"/>
    <w:rsid w:val="005C2428"/>
    <w:rsid w:val="005C2602"/>
    <w:rsid w:val="005C31B4"/>
    <w:rsid w:val="005C3B4C"/>
    <w:rsid w:val="005C4FAE"/>
    <w:rsid w:val="005D1AC4"/>
    <w:rsid w:val="005D2C21"/>
    <w:rsid w:val="005D3A1E"/>
    <w:rsid w:val="005D5849"/>
    <w:rsid w:val="005D6668"/>
    <w:rsid w:val="005D72AA"/>
    <w:rsid w:val="005E33A8"/>
    <w:rsid w:val="005E3DF9"/>
    <w:rsid w:val="005F15F0"/>
    <w:rsid w:val="005F1E4F"/>
    <w:rsid w:val="005F5DD9"/>
    <w:rsid w:val="005F60BE"/>
    <w:rsid w:val="005F7C87"/>
    <w:rsid w:val="00600B8A"/>
    <w:rsid w:val="006015AB"/>
    <w:rsid w:val="006037D0"/>
    <w:rsid w:val="006056A4"/>
    <w:rsid w:val="006069E1"/>
    <w:rsid w:val="006073C8"/>
    <w:rsid w:val="0060781C"/>
    <w:rsid w:val="00611E36"/>
    <w:rsid w:val="006121B7"/>
    <w:rsid w:val="00612C6F"/>
    <w:rsid w:val="006147BC"/>
    <w:rsid w:val="00615163"/>
    <w:rsid w:val="00616991"/>
    <w:rsid w:val="00616A07"/>
    <w:rsid w:val="00617569"/>
    <w:rsid w:val="00620403"/>
    <w:rsid w:val="00621456"/>
    <w:rsid w:val="006218BF"/>
    <w:rsid w:val="00622F14"/>
    <w:rsid w:val="006240A4"/>
    <w:rsid w:val="006256BB"/>
    <w:rsid w:val="00626B3A"/>
    <w:rsid w:val="00633F6B"/>
    <w:rsid w:val="00635C3E"/>
    <w:rsid w:val="006364B3"/>
    <w:rsid w:val="006365EF"/>
    <w:rsid w:val="00636763"/>
    <w:rsid w:val="00641531"/>
    <w:rsid w:val="00644440"/>
    <w:rsid w:val="006446A3"/>
    <w:rsid w:val="00645F6C"/>
    <w:rsid w:val="0064753C"/>
    <w:rsid w:val="00647909"/>
    <w:rsid w:val="0064797F"/>
    <w:rsid w:val="00650AE8"/>
    <w:rsid w:val="0065346A"/>
    <w:rsid w:val="0065625F"/>
    <w:rsid w:val="00656534"/>
    <w:rsid w:val="00660B11"/>
    <w:rsid w:val="00660E8E"/>
    <w:rsid w:val="00661BA9"/>
    <w:rsid w:val="00661FB0"/>
    <w:rsid w:val="006620E0"/>
    <w:rsid w:val="0066212E"/>
    <w:rsid w:val="006707FE"/>
    <w:rsid w:val="0067326B"/>
    <w:rsid w:val="00675DBD"/>
    <w:rsid w:val="00676E18"/>
    <w:rsid w:val="00677CF0"/>
    <w:rsid w:val="0068082B"/>
    <w:rsid w:val="006818FC"/>
    <w:rsid w:val="0068403C"/>
    <w:rsid w:val="00687160"/>
    <w:rsid w:val="00687D31"/>
    <w:rsid w:val="00691AE7"/>
    <w:rsid w:val="0069226B"/>
    <w:rsid w:val="00692A8C"/>
    <w:rsid w:val="00692E7A"/>
    <w:rsid w:val="00693231"/>
    <w:rsid w:val="0069386E"/>
    <w:rsid w:val="00693BAE"/>
    <w:rsid w:val="00696389"/>
    <w:rsid w:val="006A119F"/>
    <w:rsid w:val="006A172D"/>
    <w:rsid w:val="006A3A9F"/>
    <w:rsid w:val="006A3F94"/>
    <w:rsid w:val="006A3FE0"/>
    <w:rsid w:val="006A5954"/>
    <w:rsid w:val="006A758C"/>
    <w:rsid w:val="006A7CF4"/>
    <w:rsid w:val="006B07E8"/>
    <w:rsid w:val="006B1076"/>
    <w:rsid w:val="006B1B0C"/>
    <w:rsid w:val="006C12AC"/>
    <w:rsid w:val="006C1473"/>
    <w:rsid w:val="006C2998"/>
    <w:rsid w:val="006C31A1"/>
    <w:rsid w:val="006C5B34"/>
    <w:rsid w:val="006C6A41"/>
    <w:rsid w:val="006D1654"/>
    <w:rsid w:val="006D1B46"/>
    <w:rsid w:val="006D1EC9"/>
    <w:rsid w:val="006D2751"/>
    <w:rsid w:val="006D346D"/>
    <w:rsid w:val="006D3E3A"/>
    <w:rsid w:val="006D65C2"/>
    <w:rsid w:val="006E13DB"/>
    <w:rsid w:val="006E2221"/>
    <w:rsid w:val="006E2FF8"/>
    <w:rsid w:val="006E32AC"/>
    <w:rsid w:val="006E3C5A"/>
    <w:rsid w:val="006E4448"/>
    <w:rsid w:val="006E53D7"/>
    <w:rsid w:val="006E5440"/>
    <w:rsid w:val="006E5908"/>
    <w:rsid w:val="006E61E2"/>
    <w:rsid w:val="006E7A14"/>
    <w:rsid w:val="006F1262"/>
    <w:rsid w:val="006F2C39"/>
    <w:rsid w:val="006F439F"/>
    <w:rsid w:val="007009B6"/>
    <w:rsid w:val="00712849"/>
    <w:rsid w:val="00713ECD"/>
    <w:rsid w:val="00717CF8"/>
    <w:rsid w:val="00721528"/>
    <w:rsid w:val="00721843"/>
    <w:rsid w:val="0072318D"/>
    <w:rsid w:val="00724CEA"/>
    <w:rsid w:val="00724ECA"/>
    <w:rsid w:val="00726D46"/>
    <w:rsid w:val="007308B2"/>
    <w:rsid w:val="00730DF8"/>
    <w:rsid w:val="00731D2C"/>
    <w:rsid w:val="00732547"/>
    <w:rsid w:val="00732ACB"/>
    <w:rsid w:val="00735F06"/>
    <w:rsid w:val="00736B8D"/>
    <w:rsid w:val="0074156F"/>
    <w:rsid w:val="00744B12"/>
    <w:rsid w:val="00745EFF"/>
    <w:rsid w:val="00746E0F"/>
    <w:rsid w:val="00747040"/>
    <w:rsid w:val="00750DE8"/>
    <w:rsid w:val="0075133F"/>
    <w:rsid w:val="007516F8"/>
    <w:rsid w:val="00753EFD"/>
    <w:rsid w:val="00756E86"/>
    <w:rsid w:val="00756FFE"/>
    <w:rsid w:val="00757048"/>
    <w:rsid w:val="0075707E"/>
    <w:rsid w:val="007577C0"/>
    <w:rsid w:val="00757B64"/>
    <w:rsid w:val="00760628"/>
    <w:rsid w:val="00760CF5"/>
    <w:rsid w:val="00762D91"/>
    <w:rsid w:val="00762F3D"/>
    <w:rsid w:val="00764069"/>
    <w:rsid w:val="00764AC3"/>
    <w:rsid w:val="007703DC"/>
    <w:rsid w:val="00771B4F"/>
    <w:rsid w:val="00772D41"/>
    <w:rsid w:val="00775E81"/>
    <w:rsid w:val="0078326B"/>
    <w:rsid w:val="00783DBF"/>
    <w:rsid w:val="00784DC9"/>
    <w:rsid w:val="00785B82"/>
    <w:rsid w:val="007870D5"/>
    <w:rsid w:val="00791DE9"/>
    <w:rsid w:val="00792439"/>
    <w:rsid w:val="00793FD4"/>
    <w:rsid w:val="00794846"/>
    <w:rsid w:val="00797239"/>
    <w:rsid w:val="007A0139"/>
    <w:rsid w:val="007A035D"/>
    <w:rsid w:val="007A057C"/>
    <w:rsid w:val="007A2128"/>
    <w:rsid w:val="007A214B"/>
    <w:rsid w:val="007A3F7C"/>
    <w:rsid w:val="007A421E"/>
    <w:rsid w:val="007A4826"/>
    <w:rsid w:val="007A52DB"/>
    <w:rsid w:val="007A5CA3"/>
    <w:rsid w:val="007A7AAC"/>
    <w:rsid w:val="007B1822"/>
    <w:rsid w:val="007B212D"/>
    <w:rsid w:val="007B4454"/>
    <w:rsid w:val="007B4CAA"/>
    <w:rsid w:val="007B6EDA"/>
    <w:rsid w:val="007B781A"/>
    <w:rsid w:val="007B7A9B"/>
    <w:rsid w:val="007B7F4B"/>
    <w:rsid w:val="007C00FE"/>
    <w:rsid w:val="007C0309"/>
    <w:rsid w:val="007C22DD"/>
    <w:rsid w:val="007C281E"/>
    <w:rsid w:val="007C2C93"/>
    <w:rsid w:val="007C55A4"/>
    <w:rsid w:val="007C5DCC"/>
    <w:rsid w:val="007C68E8"/>
    <w:rsid w:val="007D0379"/>
    <w:rsid w:val="007D1CB7"/>
    <w:rsid w:val="007D5B9C"/>
    <w:rsid w:val="007D6BDB"/>
    <w:rsid w:val="007E016C"/>
    <w:rsid w:val="007E0262"/>
    <w:rsid w:val="007E237F"/>
    <w:rsid w:val="007E2C6D"/>
    <w:rsid w:val="007E2D21"/>
    <w:rsid w:val="007E3A87"/>
    <w:rsid w:val="007E4A9F"/>
    <w:rsid w:val="007E58E4"/>
    <w:rsid w:val="007E638F"/>
    <w:rsid w:val="007E68F9"/>
    <w:rsid w:val="007E6ECB"/>
    <w:rsid w:val="007E6F0A"/>
    <w:rsid w:val="007E784A"/>
    <w:rsid w:val="007F13D8"/>
    <w:rsid w:val="007F2883"/>
    <w:rsid w:val="007F2AF2"/>
    <w:rsid w:val="007F2E70"/>
    <w:rsid w:val="007F3FE8"/>
    <w:rsid w:val="007F5F07"/>
    <w:rsid w:val="007F63CE"/>
    <w:rsid w:val="007F7EEF"/>
    <w:rsid w:val="0080165E"/>
    <w:rsid w:val="008020EA"/>
    <w:rsid w:val="00803798"/>
    <w:rsid w:val="00811344"/>
    <w:rsid w:val="00811A0A"/>
    <w:rsid w:val="00812CB5"/>
    <w:rsid w:val="00812F8D"/>
    <w:rsid w:val="00815870"/>
    <w:rsid w:val="008206CD"/>
    <w:rsid w:val="008208B6"/>
    <w:rsid w:val="00820CE3"/>
    <w:rsid w:val="00822062"/>
    <w:rsid w:val="0082479A"/>
    <w:rsid w:val="00826E91"/>
    <w:rsid w:val="00836714"/>
    <w:rsid w:val="008370E4"/>
    <w:rsid w:val="00841769"/>
    <w:rsid w:val="00844836"/>
    <w:rsid w:val="00844992"/>
    <w:rsid w:val="00847A1D"/>
    <w:rsid w:val="00847AAE"/>
    <w:rsid w:val="0085044B"/>
    <w:rsid w:val="00853934"/>
    <w:rsid w:val="00853F4C"/>
    <w:rsid w:val="00855057"/>
    <w:rsid w:val="00855086"/>
    <w:rsid w:val="0085524D"/>
    <w:rsid w:val="0085642F"/>
    <w:rsid w:val="0085667A"/>
    <w:rsid w:val="008579DE"/>
    <w:rsid w:val="00857BC2"/>
    <w:rsid w:val="0086220C"/>
    <w:rsid w:val="00862227"/>
    <w:rsid w:val="00862303"/>
    <w:rsid w:val="008649B8"/>
    <w:rsid w:val="00865469"/>
    <w:rsid w:val="00866284"/>
    <w:rsid w:val="00867E9E"/>
    <w:rsid w:val="00871002"/>
    <w:rsid w:val="008726DE"/>
    <w:rsid w:val="008726FF"/>
    <w:rsid w:val="00872B3F"/>
    <w:rsid w:val="008738E4"/>
    <w:rsid w:val="00873B2C"/>
    <w:rsid w:val="00873E9E"/>
    <w:rsid w:val="0087505A"/>
    <w:rsid w:val="00876EF5"/>
    <w:rsid w:val="0087771B"/>
    <w:rsid w:val="0087798A"/>
    <w:rsid w:val="00877D86"/>
    <w:rsid w:val="00881310"/>
    <w:rsid w:val="00881CA8"/>
    <w:rsid w:val="008824FD"/>
    <w:rsid w:val="0088309E"/>
    <w:rsid w:val="008846B4"/>
    <w:rsid w:val="008900EC"/>
    <w:rsid w:val="008951DE"/>
    <w:rsid w:val="00895FD8"/>
    <w:rsid w:val="00896BD2"/>
    <w:rsid w:val="0089731C"/>
    <w:rsid w:val="00897C69"/>
    <w:rsid w:val="008A01C2"/>
    <w:rsid w:val="008A1912"/>
    <w:rsid w:val="008A1C3B"/>
    <w:rsid w:val="008A26FA"/>
    <w:rsid w:val="008A3111"/>
    <w:rsid w:val="008A36D9"/>
    <w:rsid w:val="008A4B67"/>
    <w:rsid w:val="008A4D48"/>
    <w:rsid w:val="008B286A"/>
    <w:rsid w:val="008B2F14"/>
    <w:rsid w:val="008B2F3A"/>
    <w:rsid w:val="008B42A6"/>
    <w:rsid w:val="008B4E69"/>
    <w:rsid w:val="008B691F"/>
    <w:rsid w:val="008C0612"/>
    <w:rsid w:val="008C25EA"/>
    <w:rsid w:val="008C284A"/>
    <w:rsid w:val="008C6344"/>
    <w:rsid w:val="008C76E8"/>
    <w:rsid w:val="008D0147"/>
    <w:rsid w:val="008D23B0"/>
    <w:rsid w:val="008D2448"/>
    <w:rsid w:val="008D3E5F"/>
    <w:rsid w:val="008D53C8"/>
    <w:rsid w:val="008E07ED"/>
    <w:rsid w:val="008E22D3"/>
    <w:rsid w:val="008E28FE"/>
    <w:rsid w:val="008E3445"/>
    <w:rsid w:val="008E456F"/>
    <w:rsid w:val="008E5272"/>
    <w:rsid w:val="008F00AD"/>
    <w:rsid w:val="008F0994"/>
    <w:rsid w:val="008F14C6"/>
    <w:rsid w:val="008F1818"/>
    <w:rsid w:val="008F1A66"/>
    <w:rsid w:val="008F237C"/>
    <w:rsid w:val="008F49AE"/>
    <w:rsid w:val="008F5796"/>
    <w:rsid w:val="008F5E6E"/>
    <w:rsid w:val="008F641A"/>
    <w:rsid w:val="00900F50"/>
    <w:rsid w:val="00901B0B"/>
    <w:rsid w:val="00901F84"/>
    <w:rsid w:val="00904AE9"/>
    <w:rsid w:val="00904F87"/>
    <w:rsid w:val="00907918"/>
    <w:rsid w:val="00907A4A"/>
    <w:rsid w:val="00911B1A"/>
    <w:rsid w:val="00912B99"/>
    <w:rsid w:val="0091330C"/>
    <w:rsid w:val="00914652"/>
    <w:rsid w:val="00916928"/>
    <w:rsid w:val="00921D28"/>
    <w:rsid w:val="00922D1F"/>
    <w:rsid w:val="009245D1"/>
    <w:rsid w:val="00924878"/>
    <w:rsid w:val="00924B33"/>
    <w:rsid w:val="00924B55"/>
    <w:rsid w:val="0092564D"/>
    <w:rsid w:val="00925AEE"/>
    <w:rsid w:val="00925EAF"/>
    <w:rsid w:val="00926DBB"/>
    <w:rsid w:val="00930645"/>
    <w:rsid w:val="00930CAF"/>
    <w:rsid w:val="009320F1"/>
    <w:rsid w:val="00933D6B"/>
    <w:rsid w:val="00934D74"/>
    <w:rsid w:val="00937008"/>
    <w:rsid w:val="00944A8C"/>
    <w:rsid w:val="00946077"/>
    <w:rsid w:val="00946506"/>
    <w:rsid w:val="009503E4"/>
    <w:rsid w:val="00952220"/>
    <w:rsid w:val="00952D2C"/>
    <w:rsid w:val="0095506F"/>
    <w:rsid w:val="00955FCC"/>
    <w:rsid w:val="00957702"/>
    <w:rsid w:val="009625AD"/>
    <w:rsid w:val="00962B86"/>
    <w:rsid w:val="0096336C"/>
    <w:rsid w:val="00964686"/>
    <w:rsid w:val="00964CD2"/>
    <w:rsid w:val="00966251"/>
    <w:rsid w:val="00971D14"/>
    <w:rsid w:val="009728FE"/>
    <w:rsid w:val="00972F90"/>
    <w:rsid w:val="009732A9"/>
    <w:rsid w:val="00974D13"/>
    <w:rsid w:val="009759B2"/>
    <w:rsid w:val="00976E01"/>
    <w:rsid w:val="00980796"/>
    <w:rsid w:val="009830E9"/>
    <w:rsid w:val="00983513"/>
    <w:rsid w:val="00985C0A"/>
    <w:rsid w:val="00987246"/>
    <w:rsid w:val="009931E7"/>
    <w:rsid w:val="009935E2"/>
    <w:rsid w:val="00994E71"/>
    <w:rsid w:val="00995272"/>
    <w:rsid w:val="00995656"/>
    <w:rsid w:val="0099665F"/>
    <w:rsid w:val="00997FF3"/>
    <w:rsid w:val="009A1B54"/>
    <w:rsid w:val="009A2672"/>
    <w:rsid w:val="009A63DE"/>
    <w:rsid w:val="009B03E7"/>
    <w:rsid w:val="009B23F6"/>
    <w:rsid w:val="009B38A0"/>
    <w:rsid w:val="009B47DE"/>
    <w:rsid w:val="009B4930"/>
    <w:rsid w:val="009B59F6"/>
    <w:rsid w:val="009B5F39"/>
    <w:rsid w:val="009B75AE"/>
    <w:rsid w:val="009B76FB"/>
    <w:rsid w:val="009C0F28"/>
    <w:rsid w:val="009C1141"/>
    <w:rsid w:val="009D09ED"/>
    <w:rsid w:val="009D1AF9"/>
    <w:rsid w:val="009D399A"/>
    <w:rsid w:val="009D4F90"/>
    <w:rsid w:val="009D70F7"/>
    <w:rsid w:val="009E1370"/>
    <w:rsid w:val="009E14DA"/>
    <w:rsid w:val="009E239B"/>
    <w:rsid w:val="009E3894"/>
    <w:rsid w:val="009E4758"/>
    <w:rsid w:val="009E48C4"/>
    <w:rsid w:val="009E6585"/>
    <w:rsid w:val="009E6C75"/>
    <w:rsid w:val="009F3BAB"/>
    <w:rsid w:val="00A014DF"/>
    <w:rsid w:val="00A0259B"/>
    <w:rsid w:val="00A05F09"/>
    <w:rsid w:val="00A07DC7"/>
    <w:rsid w:val="00A112B5"/>
    <w:rsid w:val="00A119A7"/>
    <w:rsid w:val="00A13668"/>
    <w:rsid w:val="00A13712"/>
    <w:rsid w:val="00A15698"/>
    <w:rsid w:val="00A2189B"/>
    <w:rsid w:val="00A21E93"/>
    <w:rsid w:val="00A23A1E"/>
    <w:rsid w:val="00A2405B"/>
    <w:rsid w:val="00A24F07"/>
    <w:rsid w:val="00A26A12"/>
    <w:rsid w:val="00A31992"/>
    <w:rsid w:val="00A407D5"/>
    <w:rsid w:val="00A43AC0"/>
    <w:rsid w:val="00A457D0"/>
    <w:rsid w:val="00A476CA"/>
    <w:rsid w:val="00A5075C"/>
    <w:rsid w:val="00A516B5"/>
    <w:rsid w:val="00A525B0"/>
    <w:rsid w:val="00A528A2"/>
    <w:rsid w:val="00A54644"/>
    <w:rsid w:val="00A5504A"/>
    <w:rsid w:val="00A56021"/>
    <w:rsid w:val="00A56E31"/>
    <w:rsid w:val="00A611BC"/>
    <w:rsid w:val="00A61E99"/>
    <w:rsid w:val="00A62793"/>
    <w:rsid w:val="00A62BED"/>
    <w:rsid w:val="00A7261B"/>
    <w:rsid w:val="00A72682"/>
    <w:rsid w:val="00A7280F"/>
    <w:rsid w:val="00A734F4"/>
    <w:rsid w:val="00A739ED"/>
    <w:rsid w:val="00A75FD0"/>
    <w:rsid w:val="00A76F8E"/>
    <w:rsid w:val="00A81107"/>
    <w:rsid w:val="00A82D52"/>
    <w:rsid w:val="00A834A3"/>
    <w:rsid w:val="00A85D6F"/>
    <w:rsid w:val="00A8704F"/>
    <w:rsid w:val="00A87DBF"/>
    <w:rsid w:val="00A901C5"/>
    <w:rsid w:val="00A906F4"/>
    <w:rsid w:val="00A90B2F"/>
    <w:rsid w:val="00A9116B"/>
    <w:rsid w:val="00A9149B"/>
    <w:rsid w:val="00A91672"/>
    <w:rsid w:val="00A9367E"/>
    <w:rsid w:val="00A959DB"/>
    <w:rsid w:val="00A95D3C"/>
    <w:rsid w:val="00A9666B"/>
    <w:rsid w:val="00AA0C94"/>
    <w:rsid w:val="00AA12C3"/>
    <w:rsid w:val="00AA1B55"/>
    <w:rsid w:val="00AA2BB7"/>
    <w:rsid w:val="00AA2ECE"/>
    <w:rsid w:val="00AA318D"/>
    <w:rsid w:val="00AA55B4"/>
    <w:rsid w:val="00AA5732"/>
    <w:rsid w:val="00AA6314"/>
    <w:rsid w:val="00AB13CD"/>
    <w:rsid w:val="00AB1E9C"/>
    <w:rsid w:val="00AB2443"/>
    <w:rsid w:val="00AB2A1A"/>
    <w:rsid w:val="00AB58E3"/>
    <w:rsid w:val="00AB5C88"/>
    <w:rsid w:val="00AB6A08"/>
    <w:rsid w:val="00AB6A15"/>
    <w:rsid w:val="00AB7AC1"/>
    <w:rsid w:val="00AC1347"/>
    <w:rsid w:val="00AC2114"/>
    <w:rsid w:val="00AC25EC"/>
    <w:rsid w:val="00AC3F92"/>
    <w:rsid w:val="00AC40C1"/>
    <w:rsid w:val="00AC6E0A"/>
    <w:rsid w:val="00AC72C1"/>
    <w:rsid w:val="00AD036D"/>
    <w:rsid w:val="00AD36C3"/>
    <w:rsid w:val="00AD6E72"/>
    <w:rsid w:val="00AD7603"/>
    <w:rsid w:val="00AE3472"/>
    <w:rsid w:val="00AE3EAA"/>
    <w:rsid w:val="00AE4806"/>
    <w:rsid w:val="00AE49FE"/>
    <w:rsid w:val="00AF1A45"/>
    <w:rsid w:val="00AF2A72"/>
    <w:rsid w:val="00AF357C"/>
    <w:rsid w:val="00AF37D2"/>
    <w:rsid w:val="00AF386A"/>
    <w:rsid w:val="00AF451C"/>
    <w:rsid w:val="00AF5914"/>
    <w:rsid w:val="00AF64FE"/>
    <w:rsid w:val="00AF6A5A"/>
    <w:rsid w:val="00AF7F93"/>
    <w:rsid w:val="00B001FF"/>
    <w:rsid w:val="00B010D4"/>
    <w:rsid w:val="00B02B31"/>
    <w:rsid w:val="00B03E1F"/>
    <w:rsid w:val="00B122DF"/>
    <w:rsid w:val="00B13A0A"/>
    <w:rsid w:val="00B147B0"/>
    <w:rsid w:val="00B17CFB"/>
    <w:rsid w:val="00B209F3"/>
    <w:rsid w:val="00B21E61"/>
    <w:rsid w:val="00B2325E"/>
    <w:rsid w:val="00B242DE"/>
    <w:rsid w:val="00B25EB3"/>
    <w:rsid w:val="00B269B4"/>
    <w:rsid w:val="00B3049A"/>
    <w:rsid w:val="00B320E1"/>
    <w:rsid w:val="00B328AD"/>
    <w:rsid w:val="00B33B48"/>
    <w:rsid w:val="00B35CE3"/>
    <w:rsid w:val="00B40B6F"/>
    <w:rsid w:val="00B419E4"/>
    <w:rsid w:val="00B41DCA"/>
    <w:rsid w:val="00B42BF4"/>
    <w:rsid w:val="00B454FD"/>
    <w:rsid w:val="00B461CF"/>
    <w:rsid w:val="00B504EF"/>
    <w:rsid w:val="00B51A5F"/>
    <w:rsid w:val="00B5231F"/>
    <w:rsid w:val="00B54A3B"/>
    <w:rsid w:val="00B551A6"/>
    <w:rsid w:val="00B62A67"/>
    <w:rsid w:val="00B63392"/>
    <w:rsid w:val="00B63B85"/>
    <w:rsid w:val="00B640B6"/>
    <w:rsid w:val="00B64B1A"/>
    <w:rsid w:val="00B717CF"/>
    <w:rsid w:val="00B729EE"/>
    <w:rsid w:val="00B73E4A"/>
    <w:rsid w:val="00B75E99"/>
    <w:rsid w:val="00B7631E"/>
    <w:rsid w:val="00B77ADB"/>
    <w:rsid w:val="00B858E9"/>
    <w:rsid w:val="00B8694A"/>
    <w:rsid w:val="00B91640"/>
    <w:rsid w:val="00B91E22"/>
    <w:rsid w:val="00B93187"/>
    <w:rsid w:val="00B936B2"/>
    <w:rsid w:val="00B943CC"/>
    <w:rsid w:val="00B948B8"/>
    <w:rsid w:val="00B94B5F"/>
    <w:rsid w:val="00B978E2"/>
    <w:rsid w:val="00B97E72"/>
    <w:rsid w:val="00BA069E"/>
    <w:rsid w:val="00BA0D8D"/>
    <w:rsid w:val="00BA148D"/>
    <w:rsid w:val="00BA1AD7"/>
    <w:rsid w:val="00BA4148"/>
    <w:rsid w:val="00BA4727"/>
    <w:rsid w:val="00BA71C5"/>
    <w:rsid w:val="00BA72E9"/>
    <w:rsid w:val="00BB2FF0"/>
    <w:rsid w:val="00BB3D35"/>
    <w:rsid w:val="00BB4FEB"/>
    <w:rsid w:val="00BB6967"/>
    <w:rsid w:val="00BC2699"/>
    <w:rsid w:val="00BC2A21"/>
    <w:rsid w:val="00BC2C73"/>
    <w:rsid w:val="00BC3A79"/>
    <w:rsid w:val="00BC64DF"/>
    <w:rsid w:val="00BC721F"/>
    <w:rsid w:val="00BD01F6"/>
    <w:rsid w:val="00BD0D26"/>
    <w:rsid w:val="00BD1C03"/>
    <w:rsid w:val="00BD2ADD"/>
    <w:rsid w:val="00BD41D3"/>
    <w:rsid w:val="00BD51A5"/>
    <w:rsid w:val="00BD59E4"/>
    <w:rsid w:val="00BD5E6C"/>
    <w:rsid w:val="00BD70A6"/>
    <w:rsid w:val="00BD742D"/>
    <w:rsid w:val="00BE44BA"/>
    <w:rsid w:val="00BE6F55"/>
    <w:rsid w:val="00BE7AF5"/>
    <w:rsid w:val="00BF1761"/>
    <w:rsid w:val="00BF5E40"/>
    <w:rsid w:val="00BF6028"/>
    <w:rsid w:val="00C00A42"/>
    <w:rsid w:val="00C03279"/>
    <w:rsid w:val="00C0427E"/>
    <w:rsid w:val="00C04C4D"/>
    <w:rsid w:val="00C1003C"/>
    <w:rsid w:val="00C10230"/>
    <w:rsid w:val="00C1630A"/>
    <w:rsid w:val="00C16ABD"/>
    <w:rsid w:val="00C2062B"/>
    <w:rsid w:val="00C23477"/>
    <w:rsid w:val="00C2768F"/>
    <w:rsid w:val="00C277F6"/>
    <w:rsid w:val="00C30802"/>
    <w:rsid w:val="00C30931"/>
    <w:rsid w:val="00C33342"/>
    <w:rsid w:val="00C339F9"/>
    <w:rsid w:val="00C345B4"/>
    <w:rsid w:val="00C35252"/>
    <w:rsid w:val="00C41EC0"/>
    <w:rsid w:val="00C420BA"/>
    <w:rsid w:val="00C43704"/>
    <w:rsid w:val="00C45386"/>
    <w:rsid w:val="00C47BE9"/>
    <w:rsid w:val="00C52231"/>
    <w:rsid w:val="00C528BA"/>
    <w:rsid w:val="00C52A58"/>
    <w:rsid w:val="00C54640"/>
    <w:rsid w:val="00C549B2"/>
    <w:rsid w:val="00C54D5C"/>
    <w:rsid w:val="00C5633A"/>
    <w:rsid w:val="00C566E7"/>
    <w:rsid w:val="00C5699E"/>
    <w:rsid w:val="00C57736"/>
    <w:rsid w:val="00C61B08"/>
    <w:rsid w:val="00C65604"/>
    <w:rsid w:val="00C65934"/>
    <w:rsid w:val="00C70038"/>
    <w:rsid w:val="00C70777"/>
    <w:rsid w:val="00C70EF2"/>
    <w:rsid w:val="00C71BDE"/>
    <w:rsid w:val="00C743C1"/>
    <w:rsid w:val="00C74FEC"/>
    <w:rsid w:val="00C81ABD"/>
    <w:rsid w:val="00C82F76"/>
    <w:rsid w:val="00C839DF"/>
    <w:rsid w:val="00C92C03"/>
    <w:rsid w:val="00C93A93"/>
    <w:rsid w:val="00C95607"/>
    <w:rsid w:val="00C957E3"/>
    <w:rsid w:val="00C976BB"/>
    <w:rsid w:val="00CA02AC"/>
    <w:rsid w:val="00CA0879"/>
    <w:rsid w:val="00CA1D8C"/>
    <w:rsid w:val="00CA38DB"/>
    <w:rsid w:val="00CA3D59"/>
    <w:rsid w:val="00CA6B6F"/>
    <w:rsid w:val="00CA7113"/>
    <w:rsid w:val="00CA7CE4"/>
    <w:rsid w:val="00CB05C3"/>
    <w:rsid w:val="00CB300F"/>
    <w:rsid w:val="00CB3CCE"/>
    <w:rsid w:val="00CB4B6F"/>
    <w:rsid w:val="00CB4BC8"/>
    <w:rsid w:val="00CB4BD3"/>
    <w:rsid w:val="00CB7E48"/>
    <w:rsid w:val="00CC18DF"/>
    <w:rsid w:val="00CC6A1C"/>
    <w:rsid w:val="00CD04B0"/>
    <w:rsid w:val="00CD39C2"/>
    <w:rsid w:val="00CD3A24"/>
    <w:rsid w:val="00CE00CD"/>
    <w:rsid w:val="00CE00CF"/>
    <w:rsid w:val="00CE018A"/>
    <w:rsid w:val="00CE1F4D"/>
    <w:rsid w:val="00CE55DE"/>
    <w:rsid w:val="00CE5D75"/>
    <w:rsid w:val="00CE6170"/>
    <w:rsid w:val="00CE67D1"/>
    <w:rsid w:val="00CE6882"/>
    <w:rsid w:val="00CE7E62"/>
    <w:rsid w:val="00CF2983"/>
    <w:rsid w:val="00CF2C02"/>
    <w:rsid w:val="00CF3BA0"/>
    <w:rsid w:val="00CF505B"/>
    <w:rsid w:val="00CF649A"/>
    <w:rsid w:val="00CF6542"/>
    <w:rsid w:val="00CF6B6F"/>
    <w:rsid w:val="00D0185C"/>
    <w:rsid w:val="00D0496D"/>
    <w:rsid w:val="00D052FE"/>
    <w:rsid w:val="00D0579F"/>
    <w:rsid w:val="00D11224"/>
    <w:rsid w:val="00D11719"/>
    <w:rsid w:val="00D11EE1"/>
    <w:rsid w:val="00D13361"/>
    <w:rsid w:val="00D14CE9"/>
    <w:rsid w:val="00D158B6"/>
    <w:rsid w:val="00D15CD8"/>
    <w:rsid w:val="00D15D55"/>
    <w:rsid w:val="00D176A1"/>
    <w:rsid w:val="00D267DF"/>
    <w:rsid w:val="00D26AE8"/>
    <w:rsid w:val="00D303CE"/>
    <w:rsid w:val="00D31291"/>
    <w:rsid w:val="00D316EC"/>
    <w:rsid w:val="00D3389C"/>
    <w:rsid w:val="00D356AD"/>
    <w:rsid w:val="00D3639C"/>
    <w:rsid w:val="00D3699B"/>
    <w:rsid w:val="00D377B0"/>
    <w:rsid w:val="00D414BA"/>
    <w:rsid w:val="00D41ACE"/>
    <w:rsid w:val="00D4319C"/>
    <w:rsid w:val="00D4395A"/>
    <w:rsid w:val="00D45191"/>
    <w:rsid w:val="00D46488"/>
    <w:rsid w:val="00D46DDE"/>
    <w:rsid w:val="00D50AF4"/>
    <w:rsid w:val="00D534A0"/>
    <w:rsid w:val="00D5412C"/>
    <w:rsid w:val="00D548E7"/>
    <w:rsid w:val="00D56528"/>
    <w:rsid w:val="00D573B0"/>
    <w:rsid w:val="00D60348"/>
    <w:rsid w:val="00D612A8"/>
    <w:rsid w:val="00D61E99"/>
    <w:rsid w:val="00D63701"/>
    <w:rsid w:val="00D74711"/>
    <w:rsid w:val="00D77B2A"/>
    <w:rsid w:val="00D807BF"/>
    <w:rsid w:val="00D81204"/>
    <w:rsid w:val="00D81408"/>
    <w:rsid w:val="00D83939"/>
    <w:rsid w:val="00D83C90"/>
    <w:rsid w:val="00D8483A"/>
    <w:rsid w:val="00D86275"/>
    <w:rsid w:val="00D87AB0"/>
    <w:rsid w:val="00D911F3"/>
    <w:rsid w:val="00D9234A"/>
    <w:rsid w:val="00D93C2D"/>
    <w:rsid w:val="00D9647C"/>
    <w:rsid w:val="00DA1B1A"/>
    <w:rsid w:val="00DA1DA7"/>
    <w:rsid w:val="00DA2000"/>
    <w:rsid w:val="00DA4B7A"/>
    <w:rsid w:val="00DA5EDE"/>
    <w:rsid w:val="00DA6FB7"/>
    <w:rsid w:val="00DB0807"/>
    <w:rsid w:val="00DB183E"/>
    <w:rsid w:val="00DB2901"/>
    <w:rsid w:val="00DB553A"/>
    <w:rsid w:val="00DB6809"/>
    <w:rsid w:val="00DB6D79"/>
    <w:rsid w:val="00DC2949"/>
    <w:rsid w:val="00DC4D82"/>
    <w:rsid w:val="00DC5D55"/>
    <w:rsid w:val="00DD1AAC"/>
    <w:rsid w:val="00DD2952"/>
    <w:rsid w:val="00DD2BF3"/>
    <w:rsid w:val="00DD5464"/>
    <w:rsid w:val="00DD5BF1"/>
    <w:rsid w:val="00DD68D4"/>
    <w:rsid w:val="00DD7B1F"/>
    <w:rsid w:val="00DE0935"/>
    <w:rsid w:val="00DE3226"/>
    <w:rsid w:val="00DE4B68"/>
    <w:rsid w:val="00DE6712"/>
    <w:rsid w:val="00DF15F1"/>
    <w:rsid w:val="00DF2F19"/>
    <w:rsid w:val="00DF31EA"/>
    <w:rsid w:val="00DF4FF0"/>
    <w:rsid w:val="00DF5669"/>
    <w:rsid w:val="00E00368"/>
    <w:rsid w:val="00E02A09"/>
    <w:rsid w:val="00E02ADA"/>
    <w:rsid w:val="00E03479"/>
    <w:rsid w:val="00E04B28"/>
    <w:rsid w:val="00E06AF3"/>
    <w:rsid w:val="00E11914"/>
    <w:rsid w:val="00E12060"/>
    <w:rsid w:val="00E1288E"/>
    <w:rsid w:val="00E13A8B"/>
    <w:rsid w:val="00E1536A"/>
    <w:rsid w:val="00E15726"/>
    <w:rsid w:val="00E15EF5"/>
    <w:rsid w:val="00E16F1A"/>
    <w:rsid w:val="00E214B4"/>
    <w:rsid w:val="00E2185C"/>
    <w:rsid w:val="00E21918"/>
    <w:rsid w:val="00E236D1"/>
    <w:rsid w:val="00E23E5D"/>
    <w:rsid w:val="00E2428F"/>
    <w:rsid w:val="00E24AB4"/>
    <w:rsid w:val="00E24B3B"/>
    <w:rsid w:val="00E25420"/>
    <w:rsid w:val="00E25A4D"/>
    <w:rsid w:val="00E25B35"/>
    <w:rsid w:val="00E26149"/>
    <w:rsid w:val="00E27053"/>
    <w:rsid w:val="00E30D7F"/>
    <w:rsid w:val="00E319B0"/>
    <w:rsid w:val="00E33664"/>
    <w:rsid w:val="00E345CF"/>
    <w:rsid w:val="00E35AA8"/>
    <w:rsid w:val="00E35E65"/>
    <w:rsid w:val="00E413C4"/>
    <w:rsid w:val="00E43841"/>
    <w:rsid w:val="00E4384B"/>
    <w:rsid w:val="00E44999"/>
    <w:rsid w:val="00E44A5A"/>
    <w:rsid w:val="00E44F21"/>
    <w:rsid w:val="00E4508B"/>
    <w:rsid w:val="00E454BA"/>
    <w:rsid w:val="00E45507"/>
    <w:rsid w:val="00E45E69"/>
    <w:rsid w:val="00E5062F"/>
    <w:rsid w:val="00E5098B"/>
    <w:rsid w:val="00E51665"/>
    <w:rsid w:val="00E53AB4"/>
    <w:rsid w:val="00E53D87"/>
    <w:rsid w:val="00E5727E"/>
    <w:rsid w:val="00E61820"/>
    <w:rsid w:val="00E624D5"/>
    <w:rsid w:val="00E632DA"/>
    <w:rsid w:val="00E63BCF"/>
    <w:rsid w:val="00E643B8"/>
    <w:rsid w:val="00E70512"/>
    <w:rsid w:val="00E70B08"/>
    <w:rsid w:val="00E70D01"/>
    <w:rsid w:val="00E71173"/>
    <w:rsid w:val="00E74933"/>
    <w:rsid w:val="00E76D1B"/>
    <w:rsid w:val="00E77801"/>
    <w:rsid w:val="00E81FAB"/>
    <w:rsid w:val="00E828D9"/>
    <w:rsid w:val="00E82C49"/>
    <w:rsid w:val="00E831E8"/>
    <w:rsid w:val="00E8481E"/>
    <w:rsid w:val="00E84A70"/>
    <w:rsid w:val="00E86E12"/>
    <w:rsid w:val="00E901DD"/>
    <w:rsid w:val="00E9028A"/>
    <w:rsid w:val="00E911BB"/>
    <w:rsid w:val="00E91D5A"/>
    <w:rsid w:val="00E924B0"/>
    <w:rsid w:val="00E944A5"/>
    <w:rsid w:val="00E94506"/>
    <w:rsid w:val="00E96892"/>
    <w:rsid w:val="00E976E9"/>
    <w:rsid w:val="00EA0A43"/>
    <w:rsid w:val="00EA2195"/>
    <w:rsid w:val="00EA2DB4"/>
    <w:rsid w:val="00EA3521"/>
    <w:rsid w:val="00EA417E"/>
    <w:rsid w:val="00EA4E47"/>
    <w:rsid w:val="00EA6D48"/>
    <w:rsid w:val="00EA7036"/>
    <w:rsid w:val="00EB1350"/>
    <w:rsid w:val="00EB23C3"/>
    <w:rsid w:val="00EB26CF"/>
    <w:rsid w:val="00EB3C01"/>
    <w:rsid w:val="00EB408C"/>
    <w:rsid w:val="00EB410F"/>
    <w:rsid w:val="00EB50B5"/>
    <w:rsid w:val="00EB65E2"/>
    <w:rsid w:val="00EC54BF"/>
    <w:rsid w:val="00ED333E"/>
    <w:rsid w:val="00ED5107"/>
    <w:rsid w:val="00ED5B6E"/>
    <w:rsid w:val="00EE22DF"/>
    <w:rsid w:val="00EE243E"/>
    <w:rsid w:val="00EE33BF"/>
    <w:rsid w:val="00EE71D8"/>
    <w:rsid w:val="00EE7DFD"/>
    <w:rsid w:val="00EF10B1"/>
    <w:rsid w:val="00EF12FB"/>
    <w:rsid w:val="00EF204E"/>
    <w:rsid w:val="00EF7997"/>
    <w:rsid w:val="00F0008C"/>
    <w:rsid w:val="00F00258"/>
    <w:rsid w:val="00F047DE"/>
    <w:rsid w:val="00F07EB3"/>
    <w:rsid w:val="00F10276"/>
    <w:rsid w:val="00F11651"/>
    <w:rsid w:val="00F1498E"/>
    <w:rsid w:val="00F17CEF"/>
    <w:rsid w:val="00F22631"/>
    <w:rsid w:val="00F2373F"/>
    <w:rsid w:val="00F24109"/>
    <w:rsid w:val="00F2673D"/>
    <w:rsid w:val="00F27C22"/>
    <w:rsid w:val="00F3107D"/>
    <w:rsid w:val="00F344E3"/>
    <w:rsid w:val="00F36AE4"/>
    <w:rsid w:val="00F417C1"/>
    <w:rsid w:val="00F4205E"/>
    <w:rsid w:val="00F4750C"/>
    <w:rsid w:val="00F47D15"/>
    <w:rsid w:val="00F47DD9"/>
    <w:rsid w:val="00F47E1B"/>
    <w:rsid w:val="00F50735"/>
    <w:rsid w:val="00F51FA7"/>
    <w:rsid w:val="00F52666"/>
    <w:rsid w:val="00F532CF"/>
    <w:rsid w:val="00F53B6B"/>
    <w:rsid w:val="00F57FE2"/>
    <w:rsid w:val="00F635A3"/>
    <w:rsid w:val="00F6489D"/>
    <w:rsid w:val="00F6526F"/>
    <w:rsid w:val="00F71155"/>
    <w:rsid w:val="00F72A4C"/>
    <w:rsid w:val="00F749BC"/>
    <w:rsid w:val="00F7659D"/>
    <w:rsid w:val="00F76EC5"/>
    <w:rsid w:val="00F77178"/>
    <w:rsid w:val="00F77BCE"/>
    <w:rsid w:val="00F82285"/>
    <w:rsid w:val="00F82B24"/>
    <w:rsid w:val="00F83A12"/>
    <w:rsid w:val="00F83B74"/>
    <w:rsid w:val="00F83CE6"/>
    <w:rsid w:val="00F858E3"/>
    <w:rsid w:val="00F86543"/>
    <w:rsid w:val="00F911C6"/>
    <w:rsid w:val="00F93BC0"/>
    <w:rsid w:val="00F94686"/>
    <w:rsid w:val="00F9703D"/>
    <w:rsid w:val="00F970AF"/>
    <w:rsid w:val="00FA14BF"/>
    <w:rsid w:val="00FA3F7F"/>
    <w:rsid w:val="00FA4ACE"/>
    <w:rsid w:val="00FA5F67"/>
    <w:rsid w:val="00FA7967"/>
    <w:rsid w:val="00FB0EA1"/>
    <w:rsid w:val="00FB2664"/>
    <w:rsid w:val="00FB2E2E"/>
    <w:rsid w:val="00FB32C6"/>
    <w:rsid w:val="00FB39C3"/>
    <w:rsid w:val="00FB450F"/>
    <w:rsid w:val="00FB537F"/>
    <w:rsid w:val="00FC10A5"/>
    <w:rsid w:val="00FC1ADC"/>
    <w:rsid w:val="00FC1CBE"/>
    <w:rsid w:val="00FC2F16"/>
    <w:rsid w:val="00FC5CC6"/>
    <w:rsid w:val="00FC749A"/>
    <w:rsid w:val="00FD0B6B"/>
    <w:rsid w:val="00FD1101"/>
    <w:rsid w:val="00FD270F"/>
    <w:rsid w:val="00FD527F"/>
    <w:rsid w:val="00FD5A59"/>
    <w:rsid w:val="00FD5EF3"/>
    <w:rsid w:val="00FD6333"/>
    <w:rsid w:val="00FD74C1"/>
    <w:rsid w:val="00FE19A5"/>
    <w:rsid w:val="00FE2B61"/>
    <w:rsid w:val="00FE43BC"/>
    <w:rsid w:val="00FE5E54"/>
    <w:rsid w:val="00FF1F1F"/>
    <w:rsid w:val="00FF4E61"/>
    <w:rsid w:val="00FF6154"/>
    <w:rsid w:val="00FF61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311795"/>
  <w15:docId w15:val="{F116D16B-9A43-42F6-B66D-23B54063F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7"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49"/>
      </w:numPr>
    </w:pPr>
    <w:rPr>
      <w:bCs w:val="0"/>
    </w:rPr>
  </w:style>
  <w:style w:type="paragraph" w:styleId="Heading2">
    <w:name w:val="heading 2"/>
    <w:aliases w:val="Level 1 Subheading"/>
    <w:basedOn w:val="Normal"/>
    <w:next w:val="Normal"/>
    <w:link w:val="Heading2Char"/>
    <w:uiPriority w:val="7"/>
    <w:unhideWhenUsed/>
    <w:qFormat/>
    <w:rsid w:val="00D158B6"/>
    <w:pPr>
      <w:keepNext/>
      <w:keepLines/>
      <w:numPr>
        <w:ilvl w:val="1"/>
        <w:numId w:val="49"/>
      </w:numPr>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D158B6"/>
    <w:pPr>
      <w:keepNext/>
      <w:keepLines/>
      <w:numPr>
        <w:ilvl w:val="2"/>
        <w:numId w:val="49"/>
      </w:numPr>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D158B6"/>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
    <w:basedOn w:val="Normal"/>
    <w:link w:val="ListParagraphChar"/>
    <w:qFormat/>
    <w:rsid w:val="002E7D69"/>
    <w:pPr>
      <w:numPr>
        <w:numId w:val="53"/>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D158B6"/>
    <w:rPr>
      <w:rFonts w:ascii="Arial" w:eastAsiaTheme="majorEastAsia" w:hAnsi="Arial" w:cstheme="majorBidi"/>
      <w:b/>
      <w:sz w:val="20"/>
      <w:szCs w:val="24"/>
    </w:rPr>
  </w:style>
  <w:style w:type="character" w:styleId="Hyperlink">
    <w:name w:val="Hyperlink"/>
    <w:basedOn w:val="DefaultParagraphFont"/>
    <w:uiPriority w:val="99"/>
    <w:unhideWhenUsed/>
    <w:rsid w:val="008F1818"/>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
    <w:basedOn w:val="DefaultParagraphFont"/>
    <w:link w:val="ListParagraph"/>
    <w:qFormat/>
    <w:locked/>
    <w:rsid w:val="002E7D69"/>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rsid w:val="004371AB"/>
    <w:pPr>
      <w:keepNext/>
      <w:spacing w:before="40" w:after="80" w:line="288" w:lineRule="auto"/>
      <w:jc w:val="center"/>
    </w:pPr>
    <w:rPr>
      <w:b/>
      <w:color w:val="007C31"/>
    </w:rPr>
  </w:style>
  <w:style w:type="paragraph" w:customStyle="1" w:styleId="Questionbodytext">
    <w:name w:val="Question body text"/>
    <w:basedOn w:val="Normal"/>
    <w:uiPriority w:val="8"/>
    <w:rsid w:val="004371AB"/>
    <w:pPr>
      <w:spacing w:before="40" w:after="80" w:line="288" w:lineRule="auto"/>
    </w:pPr>
  </w:style>
  <w:style w:type="paragraph" w:styleId="NormalWeb">
    <w:name w:val="Normal (Web)"/>
    <w:basedOn w:val="Normal"/>
    <w:uiPriority w:val="99"/>
    <w:semiHidden/>
    <w:unhideWhenUsed/>
    <w:rsid w:val="00DD2BF3"/>
    <w:pPr>
      <w:spacing w:after="0" w:line="240" w:lineRule="auto"/>
    </w:pPr>
    <w:rPr>
      <w:rFonts w:ascii="Calibri" w:hAnsi="Calibri" w:cs="Calibri"/>
      <w:color w:val="auto"/>
      <w:sz w:val="22"/>
      <w:lang w:eastAsia="en-GB"/>
    </w:rPr>
  </w:style>
  <w:style w:type="paragraph" w:customStyle="1" w:styleId="Tabletitle">
    <w:name w:val="Table title"/>
    <w:basedOn w:val="Normal"/>
    <w:uiPriority w:val="8"/>
    <w:qFormat/>
    <w:rsid w:val="00AA1B55"/>
    <w:pPr>
      <w:keepNext/>
      <w:spacing w:before="40" w:after="40" w:line="240" w:lineRule="auto"/>
      <w:jc w:val="center"/>
    </w:pPr>
    <w:rPr>
      <w:b/>
      <w:color w:val="FFFFFF" w:themeColor="background1"/>
    </w:rPr>
  </w:style>
  <w:style w:type="paragraph" w:customStyle="1" w:styleId="Tablecolumheader">
    <w:name w:val="Table colum header"/>
    <w:basedOn w:val="Normal"/>
    <w:uiPriority w:val="8"/>
    <w:qFormat/>
    <w:rsid w:val="00AA1B55"/>
    <w:pPr>
      <w:keepNext/>
      <w:spacing w:before="40" w:after="40" w:line="240" w:lineRule="auto"/>
      <w:jc w:val="center"/>
    </w:pPr>
    <w:rPr>
      <w:b/>
      <w:color w:val="007C31"/>
    </w:rPr>
  </w:style>
  <w:style w:type="paragraph" w:customStyle="1" w:styleId="Tablebodytext">
    <w:name w:val="Table body text"/>
    <w:basedOn w:val="Normal"/>
    <w:uiPriority w:val="8"/>
    <w:qFormat/>
    <w:rsid w:val="00AA1B55"/>
    <w:pPr>
      <w:spacing w:before="40" w:after="40" w:line="240" w:lineRule="auto"/>
    </w:pPr>
  </w:style>
  <w:style w:type="paragraph" w:styleId="Revision">
    <w:name w:val="Revision"/>
    <w:hidden/>
    <w:uiPriority w:val="99"/>
    <w:semiHidden/>
    <w:rsid w:val="004E7EF3"/>
    <w:pPr>
      <w:spacing w:after="0" w:line="240" w:lineRule="auto"/>
    </w:pPr>
    <w:rPr>
      <w:rFonts w:ascii="Arial" w:hAnsi="Arial"/>
      <w:color w:val="404040" w:themeColor="text1" w:themeTint="BF"/>
      <w:sz w:val="20"/>
    </w:rPr>
  </w:style>
  <w:style w:type="paragraph" w:customStyle="1" w:styleId="Level1subheadingHeading2">
    <w:name w:val="Level 1 subheading  (Heading 2)"/>
    <w:basedOn w:val="Normal"/>
    <w:rsid w:val="00236AA2"/>
    <w:pPr>
      <w:numPr>
        <w:ilvl w:val="1"/>
        <w:numId w:val="46"/>
      </w:numPr>
    </w:pPr>
  </w:style>
  <w:style w:type="paragraph" w:customStyle="1" w:styleId="Level2subheadingHeading3">
    <w:name w:val="Level 2 subheading  (Heading 3)"/>
    <w:basedOn w:val="Normal"/>
    <w:rsid w:val="00236AA2"/>
    <w:pPr>
      <w:numPr>
        <w:ilvl w:val="2"/>
        <w:numId w:val="46"/>
      </w:numPr>
    </w:pPr>
  </w:style>
  <w:style w:type="character" w:styleId="Mention">
    <w:name w:val="Mention"/>
    <w:basedOn w:val="DefaultParagraphFont"/>
    <w:uiPriority w:val="99"/>
    <w:unhideWhenUsed/>
    <w:rsid w:val="00925EA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01933152">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147475551">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561087133">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 w:id="1936595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commissioning-non-commissioned-devices-after-co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njaminGiblin\GEMSERV%20LTD\SECCo%20-%20Documents\05%20-%20Modifications\Templates\01%20-%20Documents\03%20-%20Refine%20Stage%20documents\01%20-%20Business%20Requirements\Business%20Requirements%20Template%20(MoSCoW).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B3F680B64937044B5CEEA232BE676AC" ma:contentTypeVersion="1" ma:contentTypeDescription="Create a new document." ma:contentTypeScope="" ma:versionID="5a2bee67259c1abfc1389b3f4baf74ad">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9c56adcf6c414fd7eaf620a74b41d3ca"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EBB76A-18A0-4FE9-9C93-F274F3411897}">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2.xml><?xml version="1.0" encoding="utf-8"?>
<ds:datastoreItem xmlns:ds="http://schemas.openxmlformats.org/officeDocument/2006/customXml" ds:itemID="{91C4BC43-69F9-4E7C-9201-E55874D9B5AB}">
  <ds:schemaRefs>
    <ds:schemaRef ds:uri="http://schemas.openxmlformats.org/officeDocument/2006/bibliography"/>
  </ds:schemaRefs>
</ds:datastoreItem>
</file>

<file path=customXml/itemProps3.xml><?xml version="1.0" encoding="utf-8"?>
<ds:datastoreItem xmlns:ds="http://schemas.openxmlformats.org/officeDocument/2006/customXml" ds:itemID="{80E667DE-533E-41B8-A25B-3AC1274977D5}">
  <ds:schemaRefs>
    <ds:schemaRef ds:uri="http://schemas.microsoft.com/sharepoint/v3/contenttype/forms"/>
  </ds:schemaRefs>
</ds:datastoreItem>
</file>

<file path=customXml/itemProps4.xml><?xml version="1.0" encoding="utf-8"?>
<ds:datastoreItem xmlns:ds="http://schemas.openxmlformats.org/officeDocument/2006/customXml" ds:itemID="{9BE2F34D-9148-49D4-B9A8-531ACA47F398}"/>
</file>

<file path=docProps/app.xml><?xml version="1.0" encoding="utf-8"?>
<Properties xmlns="http://schemas.openxmlformats.org/officeDocument/2006/extended-properties" xmlns:vt="http://schemas.openxmlformats.org/officeDocument/2006/docPropsVTypes">
  <Template>Business Requirements Template (MoSCoW)</Template>
  <TotalTime>162</TotalTime>
  <Pages>5</Pages>
  <Words>852</Words>
  <Characters>4862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SECAS</Company>
  <LinksUpToDate>false</LinksUpToDate>
  <CharactersWithSpaces>5703</CharactersWithSpaces>
  <SharedDoc>false</SharedDoc>
  <HLinks>
    <vt:vector size="6" baseType="variant">
      <vt:variant>
        <vt:i4>5636117</vt:i4>
      </vt:variant>
      <vt:variant>
        <vt:i4>0</vt:i4>
      </vt:variant>
      <vt:variant>
        <vt:i4>0</vt:i4>
      </vt:variant>
      <vt:variant>
        <vt:i4>5</vt:i4>
      </vt:variant>
      <vt:variant>
        <vt:lpwstr>https://smartenergycodecompany.co.uk/modifications/commissioning-non-commissioned-devices-after-cos/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Benjamin Giblin</dc:creator>
  <cp:keywords/>
  <dc:description/>
  <cp:lastModifiedBy>Marc Rhodes</cp:lastModifiedBy>
  <cp:revision>22</cp:revision>
  <cp:lastPrinted>2025-03-25T06:25:00Z</cp:lastPrinted>
  <dcterms:created xsi:type="dcterms:W3CDTF">2025-11-06T14:08:00Z</dcterms:created>
  <dcterms:modified xsi:type="dcterms:W3CDTF">2025-11-06T16:50:00Z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0x0101003B3F680B64937044B5CEEA232BE676AC</vt:lpwstr>
  </property>
  <property fmtid="{D5CDD505-2E9C-101B-9397-08002B2CF9AE}" pid="3" name="Order">
    <vt:r8>6805000</vt:r8>
  </property>
  <property fmtid="{D5CDD505-2E9C-101B-9397-08002B2CF9AE}" pid="4" name="MediaServiceImageTags">
    <vt:lpwstr/>
  </property>
  <property fmtid="{D5CDD505-2E9C-101B-9397-08002B2CF9AE}" pid="5" name="MSIP_Label_2d7f055f-5347-41d4-8cbe-c035e83f4f3c_Enabled">
    <vt:lpwstr>true</vt:lpwstr>
  </property>
  <property fmtid="{D5CDD505-2E9C-101B-9397-08002B2CF9AE}" pid="6" name="MSIP_Label_2d7f055f-5347-41d4-8cbe-c035e83f4f3c_SetDate">
    <vt:lpwstr>2023-08-07T07:46:53Z</vt:lpwstr>
  </property>
  <property fmtid="{D5CDD505-2E9C-101B-9397-08002B2CF9AE}" pid="7" name="MSIP_Label_2d7f055f-5347-41d4-8cbe-c035e83f4f3c_Method">
    <vt:lpwstr>Standard</vt:lpwstr>
  </property>
  <property fmtid="{D5CDD505-2E9C-101B-9397-08002B2CF9AE}" pid="8" name="MSIP_Label_2d7f055f-5347-41d4-8cbe-c035e83f4f3c_Name">
    <vt:lpwstr>defa4170-0d19-0005-0004-bc88714345d2</vt:lpwstr>
  </property>
  <property fmtid="{D5CDD505-2E9C-101B-9397-08002B2CF9AE}" pid="9" name="MSIP_Label_2d7f055f-5347-41d4-8cbe-c035e83f4f3c_SiteId">
    <vt:lpwstr>883dbbc0-a334-4b54-87cf-04fa94aeafb8</vt:lpwstr>
  </property>
  <property fmtid="{D5CDD505-2E9C-101B-9397-08002B2CF9AE}" pid="10" name="MSIP_Label_2d7f055f-5347-41d4-8cbe-c035e83f4f3c_ActionId">
    <vt:lpwstr>c027d929-4b8b-4e7f-a68a-3eb105c5d9c8</vt:lpwstr>
  </property>
  <property fmtid="{D5CDD505-2E9C-101B-9397-08002B2CF9AE}" pid="11" name="MSIP_Label_2d7f055f-5347-41d4-8cbe-c035e83f4f3c_ContentBits">
    <vt:lpwstr>0</vt:lpwstr>
  </property>
</Properties>
</file>